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08" w:firstLine="720"/>
        <w:jc w:val="both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ครูใชบัตรคําชูใหนักเรียนดูและฝกอานเพื่ออธิบายความหมายของคําวา</w:t>
      </w:r>
      <w:r>
        <w:rPr/>
        <w:t>   </w:t>
      </w:r>
      <w:r>
        <w:rPr>
          <w:w w:val="100"/>
        </w:rPr>
        <w:t>“กระแสจิต</w:t>
      </w:r>
      <w:r>
        <w:rPr/>
        <w:t>  </w:t>
      </w:r>
      <w:r>
        <w:rPr>
          <w:w w:val="100"/>
        </w:rPr>
        <w:t>จงกลนี ทรามวัย</w:t>
      </w:r>
      <w:r>
        <w:rPr/>
        <w:t>  </w:t>
      </w:r>
      <w:r>
        <w:rPr>
          <w:w w:val="100"/>
        </w:rPr>
        <w:t>หลา</w:t>
      </w:r>
      <w:r>
        <w:rPr/>
        <w:t>  </w:t>
      </w:r>
      <w:r>
        <w:rPr>
          <w:w w:val="100"/>
        </w:rPr>
        <w:t>นิมิต</w:t>
      </w:r>
      <w:r>
        <w:rPr/>
        <w:t>  </w:t>
      </w:r>
      <w:r>
        <w:rPr>
          <w:w w:val="100"/>
        </w:rPr>
        <w:t>นิรันดร</w:t>
      </w:r>
      <w:r>
        <w:rPr/>
        <w:t>  </w:t>
      </w:r>
      <w:r>
        <w:rPr>
          <w:w w:val="100"/>
        </w:rPr>
        <w:t>พรรณราย</w:t>
      </w:r>
      <w:r>
        <w:rPr/>
        <w:t>  </w:t>
      </w:r>
      <w:r>
        <w:rPr>
          <w:w w:val="100"/>
        </w:rPr>
        <w:t>เวิ้งวาง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”</w:t>
      </w:r>
      <w:r>
        <w:rPr/>
        <w:t>  </w:t>
      </w:r>
      <w:r>
        <w:rPr>
          <w:w w:val="100"/>
        </w:rPr>
        <w:t>ใหนักเรียนแตละกลุมชวยกันอธิบายความหมายของ </w:t>
      </w:r>
      <w:r>
        <w:rPr/>
        <w:t>คําเหลานี้</w:t>
      </w:r>
    </w:p>
    <w:p>
      <w:pPr>
        <w:pStyle w:val="BodyText"/>
        <w:spacing w:line="276" w:lineRule="auto" w:before="10"/>
        <w:ind w:left="115" w:right="123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 w:before="4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4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มั่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า</w:t>
      </w:r>
    </w:p>
    <w:p>
      <w:pPr>
        <w:pStyle w:val="BodyText"/>
        <w:spacing w:line="278" w:lineRule="auto" w:before="0"/>
        <w:ind w:left="115" w:right="111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ะร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w w:val="100"/>
        </w:rPr>
        <w:t>ชั้</w:t>
      </w:r>
      <w:r>
        <w:rPr>
          <w:spacing w:val="-1"/>
          <w:w w:val="100"/>
        </w:rPr>
        <w:t>นป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</w:t>
      </w:r>
      <w:r>
        <w:rPr/>
        <w:t>ที่ ๖ เขียนคําอานและนําคํามาแตงประโยค </w:t>
      </w:r>
      <w:r>
        <w:rPr>
          <w:spacing w:val="1"/>
        </w:rPr>
        <w:t>เสร็จแลวนําสงครูตรวจสอบความถูกตองและอานประโยคที่ตนเอง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b/>
          <w:bCs/>
          <w:spacing w:val="-3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right="109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1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w w:val="100"/>
        </w:rPr>
        <w:t>“</w:t>
      </w:r>
      <w:r>
        <w:rPr/>
        <w:t> 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ใน</w:t>
      </w:r>
      <w:r>
        <w:rPr>
          <w:spacing w:val="6"/>
          <w:w w:val="100"/>
        </w:rPr>
        <w:t>ส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ว</w:t>
      </w:r>
      <w:r>
        <w:rPr>
          <w:w w:val="100"/>
        </w:rPr>
        <w:t>”</w:t>
      </w:r>
      <w:r>
        <w:rPr/>
        <w:t> </w:t>
      </w:r>
      <w:r>
        <w:rPr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 </w:t>
      </w:r>
      <w:r>
        <w:rPr>
          <w:spacing w:val="3"/>
          <w:w w:val="100"/>
        </w:rPr>
        <w:t>๑๑</w:t>
      </w:r>
      <w:r>
        <w:rPr>
          <w:w w:val="100"/>
        </w:rPr>
        <w:t>๖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spacing w:val="3"/>
          <w:w w:val="100"/>
        </w:rPr>
        <w:t>๑๑</w:t>
      </w:r>
      <w:r>
        <w:rPr>
          <w:w w:val="100"/>
        </w:rPr>
        <w:t>๙</w:t>
      </w:r>
      <w:r>
        <w:rPr/>
        <w:t> 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นคน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๑</w:t>
      </w:r>
      <w:r>
        <w:rPr/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w w:val="100"/>
        </w:rPr>
        <w:t>ก</w:t>
      </w:r>
      <w:r>
        <w:rPr>
          <w:spacing w:val="-2"/>
          <w:w w:val="100"/>
        </w:rPr>
        <w:t>ไขว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4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/>
        <w:t>ตอบดังนี้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3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มกั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ขว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ว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ใครพาขวัญขาวมาที่สวนแกว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ขว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ะทํ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7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ดอกไมในสวนแกวมีความพิเศษอยางไร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ยนน</w:t>
      </w:r>
      <w:r>
        <w:rPr>
          <w:w w:val="100"/>
          <w:sz w:val="32"/>
          <w:szCs w:val="32"/>
        </w:rPr>
        <w:t>ี้มุ</w:t>
      </w:r>
      <w:r>
        <w:rPr>
          <w:spacing w:val="0"/>
          <w:w w:val="100"/>
          <w:sz w:val="32"/>
          <w:szCs w:val="32"/>
        </w:rPr>
        <w:t>งเ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ใดแ</w:t>
      </w:r>
      <w:r>
        <w:rPr>
          <w:w w:val="100"/>
          <w:sz w:val="32"/>
          <w:szCs w:val="32"/>
        </w:rPr>
        <w:t>ก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1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 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ทบทวนความรูเดิมที่เรียนในชั่วโมงที่แลวดวยการใหนักเรียนนําแบบฝกทักษะมารวมกันเฉลยและ </w:t>
      </w:r>
      <w:r>
        <w:rPr>
          <w:w w:val="100"/>
        </w:rPr>
        <w:t>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1"/>
        </w:rPr>
        <w:t> </w:t>
      </w:r>
      <w:r>
        <w:rPr>
          <w:spacing w:val="-3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</w:t>
      </w:r>
    </w:p>
    <w:p>
      <w:pPr>
        <w:pStyle w:val="BodyText"/>
        <w:spacing w:line="280" w:lineRule="auto"/>
        <w:ind w:left="115"/>
      </w:pPr>
      <w:r>
        <w:rPr/>
        <w:t>ปที่ ๖ บทที่ ๖ “กลอนกานทจากบานไทย” จากหนา ๑๑๖ ถึงหนา ๑๑๙ อีกครั้ง จากนั้นใหแตละกลุมตั้ง </w:t>
      </w:r>
      <w:r>
        <w:rPr>
          <w:w w:val="100"/>
        </w:rPr>
        <w:t>คําถามใหกลุมอื่นตอบ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คําถาม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การมีสมาธิมีประโยชนอยางไร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ี</w:t>
      </w:r>
      <w:r>
        <w:rPr>
          <w:spacing w:val="1"/>
          <w:w w:val="100"/>
          <w:sz w:val="32"/>
          <w:szCs w:val="32"/>
        </w:rPr>
        <w:t>ฝ</w:t>
      </w:r>
      <w:r>
        <w:rPr>
          <w:w w:val="100"/>
          <w:sz w:val="32"/>
          <w:szCs w:val="32"/>
        </w:rPr>
        <w:t>ก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ู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มออก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ะทํ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รเ</w:t>
      </w:r>
      <w:r>
        <w:rPr>
          <w:w w:val="100"/>
          <w:sz w:val="32"/>
          <w:szCs w:val="32"/>
        </w:rPr>
        <w:t>พื่อ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ออก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านา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ฟ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มี</w:t>
      </w:r>
      <w:r>
        <w:rPr>
          <w:spacing w:val="0"/>
          <w:w w:val="100"/>
          <w:sz w:val="32"/>
          <w:szCs w:val="32"/>
        </w:rPr>
        <w:t>จร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งหร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ล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ม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ุม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มีก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ิ่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อม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มอะ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แน</w:t>
      </w:r>
      <w:r>
        <w:rPr>
          <w:spacing w:val="-2"/>
          <w:w w:val="100"/>
          <w:sz w:val="32"/>
          <w:szCs w:val="32"/>
        </w:rPr>
        <w:t>วค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ดใดแ</w:t>
      </w:r>
      <w:r>
        <w:rPr>
          <w:w w:val="100"/>
          <w:sz w:val="32"/>
          <w:szCs w:val="32"/>
        </w:rPr>
        <w:t>ก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2"/>
          <w:w w:val="100"/>
        </w:rPr>
        <w:t>าข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0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ใน</w:t>
      </w:r>
      <w:r>
        <w:rPr>
          <w:spacing w:val="6"/>
          <w:w w:val="100"/>
        </w:rPr>
        <w:t>ส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ว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ร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276" w:lineRule="auto" w:before="0"/>
        <w:ind w:left="115" w:right="109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428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0"/>
          <w:w w:val="100"/>
        </w:rPr>
        <w:t>บ</w:t>
      </w:r>
      <w:r>
        <w:rPr>
          <w:w w:val="100"/>
        </w:rPr>
        <w:t>ัว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-1"/>
          <w:w w:val="100"/>
        </w:rPr>
        <w:t>ในแ</w:t>
      </w:r>
      <w:r>
        <w:rPr>
          <w:spacing w:val="0"/>
          <w:w w:val="100"/>
        </w:rPr>
        <w:t>จ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w w:val="100"/>
        </w:rPr>
        <w:t>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w w:val="100"/>
        </w:rPr>
        <w:t>ที่มีก</w:t>
      </w:r>
      <w:r>
        <w:rPr>
          <w:spacing w:val="1"/>
          <w:w w:val="100"/>
        </w:rPr>
        <w:t>ล</w:t>
      </w:r>
      <w:r>
        <w:rPr>
          <w:w w:val="100"/>
        </w:rPr>
        <w:t>ิ่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อม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ห</w:t>
      </w:r>
      <w:r>
        <w:rPr>
          <w:w w:val="100"/>
        </w:rPr>
        <w:t>อม</w:t>
      </w:r>
      <w:r>
        <w:rPr>
          <w:spacing w:val="-1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อก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w w:val="100"/>
        </w:rPr>
        <w:t>ะ</w:t>
      </w:r>
    </w:p>
    <w:p>
      <w:pPr>
        <w:pStyle w:val="BodyText"/>
        <w:spacing w:before="61"/>
        <w:ind w:left="115"/>
      </w:pP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ดตา</w:t>
      </w:r>
      <w:r>
        <w:rPr>
          <w:w w:val="100"/>
        </w:rPr>
        <w:t>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เซ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ทั้ง</w:t>
      </w:r>
      <w:r>
        <w:rPr/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ื่อมโ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เซ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านในใ</w:t>
      </w:r>
      <w:r>
        <w:rPr>
          <w:spacing w:val="10"/>
          <w:w w:val="100"/>
        </w:rPr>
        <w:t>จ</w:t>
      </w:r>
      <w:r>
        <w:rPr>
          <w:spacing w:val="10"/>
          <w:w w:val="100"/>
        </w:rPr>
        <w:t>บท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10"/>
          <w:w w:val="100"/>
        </w:rPr>
        <w:t>เส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ิ</w:t>
      </w:r>
      <w:r>
        <w:rPr>
          <w:w w:val="100"/>
        </w:rPr>
        <w:t>ม</w:t>
      </w:r>
      <w:r>
        <w:rPr>
          <w:spacing w:val="22"/>
        </w:rPr>
        <w:t> </w:t>
      </w:r>
      <w:r>
        <w:rPr>
          <w:spacing w:val="0"/>
          <w:w w:val="100"/>
        </w:rPr>
        <w:t>“</w:t>
      </w:r>
      <w:r>
        <w:rPr>
          <w:spacing w:val="7"/>
          <w:w w:val="100"/>
        </w:rPr>
        <w:t>ด</w:t>
      </w:r>
      <w:r>
        <w:rPr>
          <w:spacing w:val="8"/>
          <w:w w:val="100"/>
        </w:rPr>
        <w:t>อก</w:t>
      </w:r>
      <w:r>
        <w:rPr>
          <w:spacing w:val="0"/>
          <w:w w:val="100"/>
        </w:rPr>
        <w:t>บ</w:t>
      </w:r>
      <w:r>
        <w:rPr>
          <w:spacing w:val="8"/>
          <w:w w:val="100"/>
        </w:rPr>
        <w:t>ั</w:t>
      </w:r>
      <w:r>
        <w:rPr>
          <w:w w:val="100"/>
        </w:rPr>
        <w:t>ว</w:t>
      </w:r>
      <w:r>
        <w:rPr/>
        <w:t> </w:t>
      </w:r>
      <w:r>
        <w:rPr>
          <w:spacing w:val="21"/>
        </w:rPr>
        <w:t> </w:t>
      </w:r>
      <w:r>
        <w:rPr>
          <w:spacing w:val="7"/>
          <w:w w:val="100"/>
        </w:rPr>
        <w:t>ด</w:t>
      </w:r>
      <w:r>
        <w:rPr>
          <w:spacing w:val="8"/>
          <w:w w:val="100"/>
        </w:rPr>
        <w:t>อ</w:t>
      </w:r>
      <w:r>
        <w:rPr>
          <w:spacing w:val="13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ั</w:t>
      </w:r>
      <w:r>
        <w:rPr>
          <w:w w:val="100"/>
        </w:rPr>
        <w:t>ก</w:t>
      </w:r>
      <w:r>
        <w:rPr/>
        <w:t> </w:t>
      </w:r>
      <w:r>
        <w:rPr>
          <w:spacing w:val="23"/>
        </w:rPr>
        <w:t> </w:t>
      </w:r>
      <w:r>
        <w:rPr>
          <w:spacing w:val="7"/>
          <w:w w:val="100"/>
        </w:rPr>
        <w:t>ด</w:t>
      </w:r>
      <w:r>
        <w:rPr>
          <w:spacing w:val="8"/>
          <w:w w:val="100"/>
        </w:rPr>
        <w:t>อก</w:t>
      </w:r>
      <w:r>
        <w:rPr>
          <w:spacing w:val="6"/>
          <w:w w:val="100"/>
        </w:rPr>
        <w:t>ไ</w:t>
      </w:r>
      <w:r>
        <w:rPr>
          <w:w w:val="100"/>
        </w:rPr>
        <w:t>ม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ในแ</w:t>
      </w:r>
      <w:r>
        <w:rPr>
          <w:spacing w:val="10"/>
          <w:w w:val="100"/>
        </w:rPr>
        <w:t>จ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15"/>
          <w:w w:val="100"/>
        </w:rPr>
        <w:t>น</w:t>
      </w:r>
      <w:r>
        <w:rPr>
          <w:w w:val="100"/>
        </w:rPr>
        <w:t>”</w:t>
      </w:r>
      <w:r>
        <w:rPr/>
        <w:t> </w:t>
      </w:r>
      <w:r>
        <w:rPr>
          <w:spacing w:val="15"/>
        </w:rPr>
        <w:t> 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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ม</w:t>
      </w:r>
      <w:r>
        <w:rPr>
          <w:w w:val="100"/>
        </w:rPr>
        <w:t>ก</w:t>
      </w:r>
      <w:r>
        <w:rPr>
          <w:spacing w:val="13"/>
          <w:w w:val="100"/>
        </w:rPr>
        <w:t>ั</w:t>
      </w:r>
      <w:r>
        <w:rPr>
          <w:w w:val="100"/>
        </w:rPr>
        <w:t>น 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4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5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จงกลนี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หมายความวาอะไร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ัว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ัว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บเ</w:t>
      </w:r>
      <w:r>
        <w:rPr>
          <w:w w:val="100"/>
          <w:sz w:val="32"/>
          <w:szCs w:val="32"/>
        </w:rPr>
        <w:t>ที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ัก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ัก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ใดแ</w:t>
      </w:r>
      <w:r>
        <w:rPr>
          <w:w w:val="100"/>
          <w:sz w:val="32"/>
          <w:szCs w:val="32"/>
        </w:rPr>
        <w:t>ก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การจัดดอกไมในแจกัน</w:t>
      </w:r>
      <w:r>
        <w:rPr>
          <w:spacing w:val="63"/>
          <w:sz w:val="32"/>
          <w:szCs w:val="32"/>
        </w:rPr>
        <w:t> </w:t>
      </w:r>
      <w:r>
        <w:rPr>
          <w:sz w:val="32"/>
          <w:szCs w:val="32"/>
        </w:rPr>
        <w:t>เปรียบเหมือนกับอะไร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ู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มกั</w:t>
      </w:r>
      <w:r>
        <w:rPr>
          <w:spacing w:val="-1"/>
          <w:w w:val="100"/>
          <w:sz w:val="32"/>
          <w:szCs w:val="32"/>
        </w:rPr>
        <w:t>นใน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ใด</w:t>
      </w:r>
      <w:r>
        <w:rPr>
          <w:w w:val="100"/>
          <w:sz w:val="32"/>
          <w:szCs w:val="32"/>
        </w:rPr>
        <w:t>ที่ทํ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งบ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ุข</w:t>
      </w:r>
    </w:p>
    <w:p>
      <w:pPr>
        <w:pStyle w:val="BodyText"/>
        <w:tabs>
          <w:tab w:pos="5661" w:val="left" w:leader="none"/>
        </w:tabs>
        <w:spacing w:line="280" w:lineRule="auto"/>
        <w:ind w:left="115" w:right="117" w:firstLine="720"/>
      </w:pPr>
      <w:r>
        <w:rPr/>
        <w:t>๕.   </w:t>
      </w:r>
      <w:r>
        <w:rPr>
          <w:spacing w:val="2"/>
        </w:rPr>
        <w:t>นักเรียนทุกคนเขียนคําถามและคําตอบลงในสมุด</w:t>
        <w:tab/>
        <w:t>นักเรียนและครูชวยกันสรุปเนื้อหาสาระการ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</w:t>
      </w:r>
    </w:p>
    <w:p>
      <w:pPr>
        <w:pStyle w:val="BodyText"/>
        <w:spacing w:before="57"/>
        <w:ind w:left="115"/>
      </w:pP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2"/>
          <w:w w:val="100"/>
        </w:rPr>
        <w:t>ต</w:t>
      </w:r>
      <w:r>
        <w:rPr>
          <w:w w:val="100"/>
        </w:rPr>
        <w:t>อง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ภาพดอกไม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55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57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0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ประโยครวม</w:t>
        <w:tab/>
        <w:t>เวลา</w:t>
        <w:tab/>
        <w:t>๑</w:t>
        <w:tab/>
        <w:t>ชั่วโมง</w:t>
      </w:r>
    </w:p>
    <w:p>
      <w:pPr>
        <w:spacing w:before="61"/>
        <w:ind w:left="2430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06" w:firstLine="720"/>
        <w:jc w:val="both"/>
      </w:pPr>
      <w:r>
        <w:rPr/>
        <w:t>ประโยครวม คือ ประโยคยอยที่เปนประโยคพื้นฐาน หรือประโยคสามัญตั้งแต ๒ ประโยคขึ้นไปมารวมกัน </w:t>
      </w:r>
      <w:r>
        <w:rPr>
          <w:w w:val="100"/>
        </w:rPr>
        <w:t>โดยมีคําเชื่อม</w:t>
      </w:r>
      <w:r>
        <w:rPr/>
        <w:t>  </w:t>
      </w:r>
      <w:r>
        <w:rPr>
          <w:w w:val="100"/>
        </w:rPr>
        <w:t>เชื่อมประโยค</w:t>
      </w:r>
      <w:r>
        <w:rPr/>
        <w:t>  </w:t>
      </w:r>
      <w:r>
        <w:rPr>
          <w:w w:val="100"/>
        </w:rPr>
        <w:t>เพื่อใหไดใจความติดตอกันเปนประโยคเดียวกัน</w:t>
      </w:r>
      <w:r>
        <w:rPr/>
        <w:t>  </w:t>
      </w:r>
      <w:r>
        <w:rPr>
          <w:w w:val="100"/>
        </w:rPr>
        <w:t>ถาประธานหรือกริยาของประโยค </w:t>
      </w:r>
      <w:r>
        <w:rPr/>
        <w:t>เปนคําเดียวกันก็อาจจะละได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6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1"/>
        </w:rPr>
        <w:t> </w:t>
      </w:r>
      <w:r>
        <w:rPr>
          <w:b/>
          <w:bCs/>
          <w:spacing w:val="5"/>
          <w:w w:val="100"/>
        </w:rPr>
        <w:t>๔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9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6"/>
      </w:pPr>
      <w:r>
        <w:rPr>
          <w:rFonts w:ascii="AngsanaUPC" w:hAnsi="AngsanaUPC" w:cs="AngsanaUPC" w:eastAsia="AngsanaUPC"/>
        </w:rPr>
        <w:t>-</w:t>
        <w:tab/>
      </w:r>
      <w:r>
        <w:rPr/>
        <w:t>องคประกอบของประโยครวม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บ</w:t>
      </w:r>
      <w:r>
        <w:rPr>
          <w:spacing w:val="3"/>
        </w:rPr>
        <w:t> 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10"/>
        </w:rPr>
        <w:t> </w:t>
      </w:r>
      <w:r>
        <w:rPr>
          <w:spacing w:val="3"/>
          <w:w w:val="100"/>
        </w:rPr>
        <w:t>๑๒</w:t>
      </w:r>
      <w:r>
        <w:rPr>
          <w:w w:val="100"/>
        </w:rPr>
        <w:t>๒</w:t>
      </w:r>
      <w:r>
        <w:rPr>
          <w:spacing w:val="2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๑๒</w:t>
      </w:r>
      <w:r>
        <w:rPr>
          <w:w w:val="100"/>
        </w:rPr>
        <w:t>๓</w:t>
      </w:r>
      <w:r>
        <w:rPr/>
        <w:t> </w:t>
      </w:r>
      <w:r>
        <w:rPr>
          <w:spacing w:val="-4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</w:p>
    <w:p>
      <w:pPr>
        <w:pStyle w:val="BodyText"/>
        <w:spacing w:before="61"/>
        <w:ind w:left="115"/>
      </w:pPr>
      <w:r>
        <w:rPr/>
        <w:t>๓ – ๕ คนตั้งคําถามใหเพื่อนตอบ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ค</w:t>
      </w:r>
      <w:r>
        <w:rPr>
          <w:spacing w:val="6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โ</w:t>
      </w:r>
      <w:r>
        <w:rPr>
          <w:spacing w:val="3"/>
          <w:w w:val="100"/>
        </w:rPr>
        <w:t>ย</w:t>
      </w:r>
      <w:r>
        <w:rPr>
          <w:w w:val="100"/>
        </w:rPr>
        <w:t>ค</w:t>
      </w:r>
      <w:r>
        <w:rPr>
          <w:spacing w:val="5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10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แ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7"/>
          <w:w w:val="100"/>
        </w:rPr>
        <w:t>น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</w:t>
      </w:r>
      <w:r>
        <w:rPr>
          <w:w w:val="100"/>
        </w:rPr>
        <w:t>อ 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BodyText"/>
        <w:tabs>
          <w:tab w:pos="3493" w:val="left" w:leader="none"/>
        </w:tabs>
        <w:spacing w:line="276" w:lineRule="auto" w:before="8"/>
        <w:ind w:left="115" w:right="122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/>
        <w:tab/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w w:val="100"/>
        </w:rPr>
        <w:t>ค</w:t>
      </w:r>
      <w:r>
        <w:rPr>
          <w:spacing w:val="5"/>
        </w:rPr>
        <w:t> 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ประโยคซอน</w:t>
        <w:tab/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ซ</w:t>
      </w:r>
      <w:r>
        <w:rPr>
          <w:w w:val="100"/>
        </w:rPr>
        <w:t>อน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ที่มี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ะมีอ</w:t>
      </w:r>
      <w:r>
        <w:rPr>
          <w:spacing w:val="-1"/>
          <w:w w:val="100"/>
        </w:rPr>
        <w:t>น</w:t>
      </w:r>
      <w:r>
        <w:rPr>
          <w:w w:val="100"/>
        </w:rPr>
        <w:t>ุ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อมอ</w:t>
      </w:r>
      <w:r>
        <w:rPr>
          <w:spacing w:val="-1"/>
          <w:w w:val="100"/>
        </w:rPr>
        <w:t>ย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 อ</w:t>
      </w:r>
      <w:r>
        <w:rPr>
          <w:spacing w:val="-1"/>
          <w:w w:val="100"/>
        </w:rPr>
        <w:t>น</w:t>
      </w:r>
      <w:r>
        <w:rPr>
          <w:w w:val="100"/>
        </w:rPr>
        <w:t>ุ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ึ่ง</w:t>
      </w:r>
      <w:r>
        <w:rPr>
          <w:spacing w:val="-1"/>
        </w:rPr>
        <w:t> </w:t>
      </w:r>
      <w:r>
        <w:rPr>
          <w:w w:val="100"/>
        </w:rPr>
        <w:t>อัน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ฯ</w:t>
      </w:r>
      <w:r>
        <w:rPr>
          <w:spacing w:val="3"/>
          <w:w w:val="100"/>
        </w:rPr>
        <w:t>ล</w:t>
      </w:r>
      <w:r>
        <w:rPr>
          <w:w w:val="100"/>
        </w:rPr>
        <w:t>ฯ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618" w:val="left" w:leader="none"/>
        </w:tabs>
        <w:spacing w:line="276" w:lineRule="auto"/>
        <w:ind w:left="115" w:right="116" w:firstLine="720"/>
      </w:pPr>
      <w:r>
        <w:rPr>
          <w:b/>
          <w:bCs/>
          <w:w w:val="100"/>
        </w:rPr>
        <w:t>ท</w:t>
      </w:r>
      <w:r>
        <w:rPr>
          <w:b/>
          <w:bCs/>
          <w:spacing w:val="1"/>
        </w:rPr>
        <w:t> </w:t>
      </w:r>
      <w:r>
        <w:rPr>
          <w:b/>
          <w:bCs/>
          <w:spacing w:val="5"/>
          <w:w w:val="100"/>
        </w:rPr>
        <w:t>๔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ซ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องคประกอบของประโยคซอน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3"/>
          <w:w w:val="100"/>
        </w:rPr>
        <w:t>๑๒</w:t>
      </w:r>
      <w:r>
        <w:rPr>
          <w:w w:val="100"/>
        </w:rPr>
        <w:t>๓</w:t>
      </w:r>
      <w:r>
        <w:rPr>
          <w:spacing w:val="2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๑๒</w:t>
      </w:r>
      <w:r>
        <w:rPr>
          <w:w w:val="100"/>
        </w:rPr>
        <w:t>๔</w:t>
      </w:r>
      <w:r>
        <w:rPr/>
        <w:t> </w:t>
      </w:r>
      <w:r>
        <w:rPr>
          <w:spacing w:val="-4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</w:p>
    <w:p>
      <w:pPr>
        <w:pStyle w:val="BodyText"/>
        <w:spacing w:before="61"/>
        <w:ind w:left="115"/>
      </w:pPr>
      <w:r>
        <w:rPr/>
        <w:t>๓ – ๕ คนตั้งคําถามใหเพื่อนตอบ</w:t>
      </w:r>
    </w:p>
    <w:p>
      <w:pPr>
        <w:pStyle w:val="BodyText"/>
        <w:tabs>
          <w:tab w:pos="4237" w:val="left" w:leader="none"/>
        </w:tabs>
        <w:spacing w:line="276" w:lineRule="auto"/>
        <w:ind w:left="115" w:right="121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/>
        <w:tab/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แ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w w:val="100"/>
        </w:rPr>
        <w:t>อ 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BodyText"/>
        <w:tabs>
          <w:tab w:pos="3493" w:val="left" w:leader="none"/>
        </w:tabs>
        <w:spacing w:line="276" w:lineRule="auto" w:before="8"/>
        <w:ind w:left="115" w:right="122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/>
        <w:tab/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w w:val="100"/>
        </w:rPr>
        <w:t>ค</w:t>
      </w:r>
      <w:r>
        <w:rPr>
          <w:spacing w:val="5"/>
        </w:rPr>
        <w:t> 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80" w:lineRule="auto" w:before="4"/>
        <w:ind w:left="115" w:right="109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คําประพันธประเภทรอยแกวและรอยกรอง</w:t>
        <w:tab/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05" w:firstLine="720"/>
        <w:jc w:val="both"/>
      </w:pPr>
      <w:r>
        <w:rPr/>
        <w:t>การนําถอยคํามาเรียบเรียงใหเปนขอความที่สละสลวย ดวยการคัดสรรคําและสํานวนมาใชอยางเหมาะสม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-1"/>
          <w:w w:val="100"/>
        </w:rPr>
        <w:t>ยตา</w:t>
      </w:r>
      <w:r>
        <w:rPr>
          <w:w w:val="100"/>
        </w:rPr>
        <w:t>ม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งผ</w:t>
      </w:r>
      <w:r>
        <w:rPr>
          <w:spacing w:val="-65"/>
          <w:w w:val="100"/>
        </w:rPr>
        <w:t>เ</w:t>
      </w:r>
      <w:r>
        <w:rPr>
          <w:w w:val="100"/>
        </w:rPr>
        <w:t>ู</w:t>
      </w:r>
      <w:r>
        <w:rPr/>
        <w:t> 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 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w w:val="100"/>
        </w:rPr>
        <w:t>พ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w w:val="100"/>
        </w:rPr>
        <w:t>ท </w:t>
      </w:r>
      <w:r>
        <w:rPr/>
        <w:t>รอยแกว</w:t>
      </w:r>
    </w:p>
    <w:p>
      <w:pPr>
        <w:pStyle w:val="BodyText"/>
        <w:tabs>
          <w:tab w:pos="3575" w:val="left" w:leader="none"/>
        </w:tabs>
        <w:spacing w:line="280" w:lineRule="auto" w:before="0"/>
        <w:ind w:left="115" w:right="116" w:firstLine="720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ab/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ษณ</w:t>
      </w:r>
      <w:r>
        <w:rPr>
          <w:spacing w:val="5"/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w w:val="100"/>
        </w:rPr>
        <w:t>พ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 </w:t>
      </w:r>
      <w:r>
        <w:rPr/>
        <w:t>รูปแบบตางๆ ซึ่งกําหนดจํานวนคํา</w:t>
      </w:r>
      <w:r>
        <w:rPr>
          <w:spacing w:val="-4"/>
        </w:rPr>
        <w:t> </w:t>
      </w:r>
      <w:r>
        <w:rPr/>
        <w:t>วรรคและสัมผัสที่แตกตางกัน</w:t>
      </w:r>
    </w:p>
    <w:p>
      <w:pPr>
        <w:pStyle w:val="Heading1"/>
        <w:spacing w:before="204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ป.๖/๘ อานหนังสือตามความสนใจ และอธิบายคุณคาที่ไดรับ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แต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1"/>
          <w:w w:val="100"/>
        </w:rPr>
        <w:t>ฉ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spacing w:after="0"/>
        <w:rPr>
          <w:sz w:val="15"/>
        </w:rPr>
        <w:sectPr>
          <w:pgSz w:w="11900" w:h="16840"/>
          <w:pgMar w:top="1040" w:bottom="280" w:left="1300" w:right="1020"/>
        </w:sectPr>
      </w:pPr>
    </w:p>
    <w:p>
      <w:pPr>
        <w:pStyle w:val="Heading1"/>
        <w:spacing w:before="92"/>
      </w:pPr>
      <w:r>
        <w:rPr>
          <w:spacing w:val="-27"/>
        </w:rPr>
        <w:t>คุณลก</w:t>
      </w:r>
    </w:p>
    <w:p>
      <w:pPr>
        <w:spacing w:before="92"/>
        <w:ind w:left="84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sz w:val="32"/>
          <w:szCs w:val="32"/>
        </w:rPr>
        <w:t>ษณะอันพึงประสงค</w:t>
      </w:r>
    </w:p>
    <w:p>
      <w:pPr>
        <w:pStyle w:val="BodyText"/>
        <w:ind w:left="242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ind w:left="242"/>
      </w:pPr>
      <w:r>
        <w:rPr/>
        <w:t>๒. ใฝเรียนรู</w:t>
      </w:r>
    </w:p>
    <w:p>
      <w:pPr>
        <w:pStyle w:val="BodyText"/>
        <w:spacing w:before="61"/>
        <w:ind w:left="242"/>
      </w:pPr>
      <w:r>
        <w:rPr/>
        <w:t>๓. มีจิตสาธารณะ</w:t>
      </w:r>
    </w:p>
    <w:p>
      <w:pPr>
        <w:pStyle w:val="BodyText"/>
        <w:ind w:left="242"/>
      </w:pPr>
      <w:r>
        <w:rPr/>
        <w:t>๔. มีวินัย</w:t>
      </w:r>
    </w:p>
    <w:p>
      <w:pPr>
        <w:pStyle w:val="BodyText"/>
        <w:ind w:left="242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554" w:space="40"/>
            <w:col w:w="8986"/>
          </w:cols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คําประพันธประเภทรอยกรอง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คําประพันธประเภทรอยแกว</w:t>
      </w:r>
    </w:p>
    <w:p>
      <w:pPr>
        <w:pStyle w:val="Heading1"/>
        <w:spacing w:before="267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61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4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spacing w:before="0"/>
        <w:ind w:left="105" w:right="-15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6"/>
        </w:rPr>
        <w:t> </w:t>
      </w:r>
      <w:r>
        <w:rPr>
          <w:spacing w:val="-7"/>
          <w:w w:val="100"/>
        </w:rPr>
        <w:t>ช</w:t>
      </w:r>
      <w:r>
        <w:rPr>
          <w:spacing w:val="-131"/>
          <w:w w:val="100"/>
        </w:rPr>
        <w:t>น</w:t>
      </w:r>
    </w:p>
    <w:p>
      <w:pPr>
        <w:pStyle w:val="BodyText"/>
        <w:spacing w:before="4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spacing w:before="0"/>
        <w:ind w:left="115"/>
      </w:pPr>
      <w:r>
        <w:rPr/>
        <w:t>ป.๖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3" w:equalWidth="0">
            <w:col w:w="691" w:space="40"/>
            <w:col w:w="8245" w:space="57"/>
            <w:col w:w="547"/>
          </w:cols>
        </w:sectPr>
      </w:pPr>
    </w:p>
    <w:p>
      <w:pPr>
        <w:pStyle w:val="BodyText"/>
        <w:tabs>
          <w:tab w:pos="3490" w:val="left" w:leader="none"/>
        </w:tabs>
        <w:ind w:left="115"/>
      </w:pP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ab/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ป</w:t>
      </w:r>
      <w:r>
        <w:rPr>
          <w:w w:val="100"/>
        </w:rPr>
        <w:t></w:t>
      </w:r>
      <w:r>
        <w:rPr>
          <w:spacing w:val="1"/>
          <w:w w:val="100"/>
        </w:rPr>
        <w:t>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ัย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ุ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w w:val="100"/>
        </w:rPr>
        <w:t>พ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</w:t>
      </w:r>
      <w:r>
        <w:rPr>
          <w:w w:val="100"/>
        </w:rPr>
        <w:t>ทั</w:t>
      </w:r>
      <w:r>
        <w:rPr>
          <w:spacing w:val="3"/>
          <w:w w:val="100"/>
        </w:rPr>
        <w:t>้</w:t>
      </w:r>
      <w:r>
        <w:rPr>
          <w:w w:val="100"/>
        </w:rPr>
        <w:t>ง</w:t>
      </w:r>
      <w:r>
        <w:rPr>
          <w:spacing w:val="12"/>
        </w:rPr>
        <w:t> 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ษณ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w w:val="100"/>
        </w:rPr>
        <w:t>บ</w:t>
      </w:r>
      <w:r>
        <w:rPr/>
        <w:t> </w:t>
      </w:r>
      <w:r>
        <w:rPr>
          <w:spacing w:val="10"/>
        </w:rPr>
        <w:t> 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w w:val="100"/>
        </w:rPr>
        <w:t>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3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คําประพันธทั้ง ๒</w:t>
      </w:r>
      <w:r>
        <w:rPr>
          <w:spacing w:val="61"/>
          <w:sz w:val="32"/>
          <w:szCs w:val="32"/>
        </w:rPr>
        <w:t> </w:t>
      </w:r>
      <w:r>
        <w:rPr>
          <w:sz w:val="32"/>
          <w:szCs w:val="32"/>
        </w:rPr>
        <w:t>นี้แตกตางกันอยางไร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คําประพันธประเภทรอยแกว เปนอยางไร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ยกตัวอยางงานเขียนประเภทรอยแกว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คําประพันธประเภทรอยกรองเปนอยางไร ยกตัวอยางประเภทของบทรอยกรอง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คําประพันธใดเปนรอยแกว</w:t>
      </w:r>
      <w:r>
        <w:rPr>
          <w:spacing w:val="-4"/>
          <w:sz w:val="32"/>
          <w:szCs w:val="32"/>
        </w:rPr>
        <w:t> </w:t>
      </w:r>
      <w:r>
        <w:rPr>
          <w:sz w:val="32"/>
          <w:szCs w:val="32"/>
        </w:rPr>
        <w:t>คําประพันธใดเปนรอยกรอง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ทั้ง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w w:val="100"/>
          <w:sz w:val="32"/>
          <w:szCs w:val="32"/>
        </w:rPr>
        <w:t>๒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กั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กี่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บ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ใดแต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ก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กัน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278" w:lineRule="auto"/>
        <w:ind w:left="1191" w:right="115" w:firstLine="720"/>
        <w:jc w:val="both"/>
      </w:pPr>
      <w:r>
        <w:rPr>
          <w:b/>
          <w:bCs/>
          <w:w w:val="100"/>
        </w:rPr>
        <w:t>บทรอยแกว</w:t>
      </w:r>
      <w:r>
        <w:rPr>
          <w:b/>
          <w:bCs/>
        </w:rPr>
        <w:t>  </w:t>
      </w:r>
      <w:r>
        <w:rPr>
          <w:b/>
          <w:bCs/>
          <w:w w:val="100"/>
        </w:rPr>
        <w:t>บทรอยกรอง</w:t>
      </w:r>
      <w:r>
        <w:rPr>
          <w:b/>
          <w:bCs/>
        </w:rPr>
        <w:t> </w:t>
      </w:r>
      <w:r>
        <w:rPr>
          <w:w w:val="100"/>
        </w:rPr>
        <w:t>คือ</w:t>
      </w:r>
      <w:r>
        <w:rPr/>
        <w:t> </w:t>
      </w:r>
      <w:r>
        <w:rPr>
          <w:w w:val="100"/>
        </w:rPr>
        <w:t>การนําถอยคํามาเรียบเรียงใหเปนขอความที่สละสลวยดวย </w:t>
      </w:r>
      <w:r>
        <w:rPr/>
        <w:t>การคัดเลือกคําและสํานวนมาใชอยางเหมาะสม ทําใหผูอื่นเกิดความรูสึกคลอยตามหรือเกิด </w:t>
      </w:r>
      <w:r>
        <w:rPr>
          <w:w w:val="100"/>
        </w:rPr>
        <w:t>จินตนาการตามจุดประสงคของผูเขียน</w:t>
      </w:r>
      <w:r>
        <w:rPr/>
        <w:t>  </w:t>
      </w:r>
      <w:r>
        <w:rPr>
          <w:w w:val="100"/>
        </w:rPr>
        <w:t>เรียกวาคําประพันธประเภทรอยแกว</w:t>
      </w:r>
      <w:r>
        <w:rPr/>
        <w:t>  </w:t>
      </w:r>
      <w:r>
        <w:rPr>
          <w:w w:val="100"/>
        </w:rPr>
        <w:t>ซึ่งเราจะพบใน </w:t>
      </w:r>
      <w:r>
        <w:rPr/>
        <w:t>วรรณคดีมากมาย</w:t>
      </w:r>
    </w:p>
    <w:p>
      <w:pPr>
        <w:pStyle w:val="BodyText"/>
        <w:spacing w:line="278" w:lineRule="auto" w:before="0"/>
        <w:ind w:left="1191" w:right="116" w:firstLine="720"/>
        <w:jc w:val="both"/>
      </w:pPr>
      <w:r>
        <w:rPr>
          <w:spacing w:val="2"/>
        </w:rPr>
        <w:t>สวนการนําคําคลองจองมารอยเรียงตามลักษณะบังคับของคําประพันธรูปแบบตางๆ </w:t>
      </w:r>
      <w:r>
        <w:rPr/>
        <w:t>ซึ่ง กําหนดจํานวนคํา วรรค และการสัมผัสที่แตกตางกันแตละรูปแบบ ไดแกกาพย </w:t>
      </w:r>
      <w:r>
        <w:rPr>
          <w:spacing w:val="3"/>
        </w:rPr>
        <w:t>กลอน </w:t>
      </w:r>
      <w:r>
        <w:rPr>
          <w:spacing w:val="2"/>
        </w:rPr>
        <w:t>โคลง </w:t>
      </w:r>
      <w:r>
        <w:rPr/>
        <w:t>ฉันท ราย เรียกวา</w:t>
      </w:r>
      <w:r>
        <w:rPr>
          <w:spacing w:val="58"/>
        </w:rPr>
        <w:t> </w:t>
      </w:r>
      <w:r>
        <w:rPr/>
        <w:t>คําประพันธประเภทรอยกรอง</w:t>
      </w:r>
    </w:p>
    <w:p>
      <w:pPr>
        <w:pStyle w:val="BodyText"/>
        <w:spacing w:line="280" w:lineRule="auto" w:before="0"/>
        <w:ind w:left="115" w:firstLine="720"/>
      </w:pPr>
      <w:r>
        <w:rPr/>
        <w:t>๕. </w:t>
      </w:r>
      <w:r>
        <w:rPr>
          <w:spacing w:val="1"/>
        </w:rPr>
        <w:t>ครูนําตัวอยางบางตอนของวรรณคดีเรื่อง “ราชาธิราช”</w:t>
      </w:r>
      <w:r>
        <w:rPr>
          <w:spacing w:val="72"/>
        </w:rPr>
        <w:t> </w:t>
      </w:r>
      <w:r>
        <w:rPr/>
        <w:t>มาอานใหนักเรียนฟง ชี้ใหนักเรียนเห็น 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กว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ษณ</w:t>
      </w:r>
      <w:r>
        <w:rPr>
          <w:spacing w:val="5"/>
          <w:w w:val="100"/>
        </w:rPr>
        <w:t>ะ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ช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การวัดผลและประเมินผล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ประเภทของกลอน</w:t>
        <w:tab/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06" w:firstLine="720"/>
        <w:jc w:val="both"/>
      </w:pPr>
      <w:r>
        <w:rPr>
          <w:spacing w:val="2"/>
        </w:rPr>
        <w:t>กลอนมีหลายชนิด </w:t>
      </w:r>
      <w:r>
        <w:rPr/>
        <w:t>มีชื่อเรียกตางๆ กัน </w:t>
      </w:r>
      <w:r>
        <w:rPr>
          <w:spacing w:val="1"/>
        </w:rPr>
        <w:t>ถาเรียกชื่อตามจํานวนคําในวรรค</w:t>
      </w:r>
      <w:r>
        <w:rPr>
          <w:spacing w:val="72"/>
        </w:rPr>
        <w:t> </w:t>
      </w:r>
      <w:r>
        <w:rPr/>
        <w:t>เชน </w:t>
      </w:r>
      <w:r>
        <w:rPr>
          <w:spacing w:val="3"/>
        </w:rPr>
        <w:t>กลอน </w:t>
      </w:r>
      <w:r>
        <w:rPr/>
        <w:t>๔ </w:t>
      </w:r>
      <w:r>
        <w:rPr>
          <w:spacing w:val="3"/>
        </w:rPr>
        <w:t>กลอน </w:t>
      </w:r>
      <w:r>
        <w:rPr/>
        <w:t>๖ </w:t>
      </w:r>
      <w:r>
        <w:rPr>
          <w:spacing w:val="3"/>
        </w:rPr>
        <w:t>กลอน </w:t>
      </w:r>
      <w:r>
        <w:rPr/>
        <w:t>๘ </w:t>
      </w:r>
      <w:r>
        <w:rPr>
          <w:spacing w:val="1"/>
        </w:rPr>
        <w:t>ถาเรียกชื่อตามที่ใชขับรอง </w:t>
      </w:r>
      <w:r>
        <w:rPr/>
        <w:t>เชน </w:t>
      </w:r>
      <w:r>
        <w:rPr>
          <w:spacing w:val="5"/>
        </w:rPr>
        <w:t>กลอนบทละคร </w:t>
      </w:r>
      <w:r>
        <w:rPr>
          <w:spacing w:val="3"/>
        </w:rPr>
        <w:t>กลอนสักวา </w:t>
      </w:r>
      <w:r>
        <w:rPr>
          <w:spacing w:val="5"/>
        </w:rPr>
        <w:t>กลอนเสภา </w:t>
      </w:r>
      <w:r>
        <w:rPr>
          <w:spacing w:val="3"/>
        </w:rPr>
        <w:t>กลอนดอกสรอย ฯลฯ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ั้น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กกั</w:t>
      </w:r>
      <w:r>
        <w:rPr>
          <w:spacing w:val="-1"/>
          <w:w w:val="100"/>
        </w:rPr>
        <w:t>น</w:t>
      </w:r>
      <w:r>
        <w:rPr>
          <w:w w:val="100"/>
        </w:rPr>
        <w:t>ทั่</w:t>
      </w:r>
      <w:r>
        <w:rPr>
          <w:spacing w:val="-2"/>
          <w:w w:val="100"/>
        </w:rPr>
        <w:t>วไ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นต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w w:val="100"/>
        </w:rPr>
        <w:t>๘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 </w:t>
      </w:r>
      <w:r>
        <w:rPr>
          <w:w w:val="100"/>
        </w:rPr>
        <w:t>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ป.๖/๘ อานหนังสือตามความสนใจ และอธิบายคุณคาที่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1"/>
          <w:w w:val="100"/>
        </w:rPr>
        <w:t>ฉ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ประเภทของกลอน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1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๑๒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๑๒</w:t>
      </w:r>
      <w:r>
        <w:rPr>
          <w:w w:val="100"/>
        </w:rPr>
        <w:t>๗</w:t>
      </w:r>
    </w:p>
    <w:p>
      <w:pPr>
        <w:pStyle w:val="BodyText"/>
        <w:tabs>
          <w:tab w:pos="1800" w:val="left" w:leader="none"/>
        </w:tabs>
        <w:spacing w:before="61"/>
        <w:ind w:left="115"/>
      </w:pP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ab/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ัย</w:t>
      </w:r>
    </w:p>
    <w:p>
      <w:pPr>
        <w:pStyle w:val="BodyText"/>
        <w:tabs>
          <w:tab w:pos="7824" w:val="left" w:leader="none"/>
        </w:tabs>
        <w:spacing w:line="276" w:lineRule="auto"/>
        <w:ind w:left="115" w:right="112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ุ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ูมิก</w:t>
      </w:r>
      <w:r>
        <w:rPr>
          <w:spacing w:val="1"/>
          <w:w w:val="100"/>
        </w:rPr>
        <w:t>ล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w w:val="100"/>
        </w:rPr>
        <w:t>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8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กลอน ๘ จํานวน ๑</w:t>
      </w:r>
      <w:r>
        <w:rPr>
          <w:spacing w:val="-14"/>
          <w:sz w:val="32"/>
          <w:szCs w:val="32"/>
        </w:rPr>
        <w:t> </w:t>
      </w:r>
      <w:r>
        <w:rPr>
          <w:sz w:val="32"/>
          <w:szCs w:val="32"/>
        </w:rPr>
        <w:t>บทมีกี่วรรค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วรรค ๑</w:t>
      </w:r>
      <w:r>
        <w:rPr>
          <w:spacing w:val="-4"/>
          <w:sz w:val="32"/>
          <w:szCs w:val="32"/>
        </w:rPr>
        <w:t> </w:t>
      </w:r>
      <w:r>
        <w:rPr>
          <w:sz w:val="32"/>
          <w:szCs w:val="32"/>
        </w:rPr>
        <w:t>เรียกวาอะไร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วรรค ๒</w:t>
      </w:r>
      <w:r>
        <w:rPr>
          <w:spacing w:val="-4"/>
          <w:sz w:val="32"/>
          <w:szCs w:val="32"/>
        </w:rPr>
        <w:t> </w:t>
      </w:r>
      <w:r>
        <w:rPr>
          <w:sz w:val="32"/>
          <w:szCs w:val="32"/>
        </w:rPr>
        <w:t>เรียกวาอะไร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วรรค ๓</w:t>
      </w:r>
      <w:r>
        <w:rPr>
          <w:spacing w:val="-4"/>
          <w:sz w:val="32"/>
          <w:szCs w:val="32"/>
        </w:rPr>
        <w:t> </w:t>
      </w:r>
      <w:r>
        <w:rPr>
          <w:sz w:val="32"/>
          <w:szCs w:val="32"/>
        </w:rPr>
        <w:t>เรียกวาอะไร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วรรค ๔</w:t>
      </w:r>
      <w:r>
        <w:rPr>
          <w:spacing w:val="-4"/>
          <w:sz w:val="32"/>
          <w:szCs w:val="32"/>
        </w:rPr>
        <w:t> </w:t>
      </w:r>
      <w:r>
        <w:rPr>
          <w:sz w:val="32"/>
          <w:szCs w:val="32"/>
        </w:rPr>
        <w:t>เรียกวาอะไร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กลอนสุภาพ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เรียกกันทั่วไปวาอะไร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กลอนที่แตละวรรคมี ๖ คํา</w:t>
      </w:r>
      <w:r>
        <w:rPr>
          <w:spacing w:val="-9"/>
          <w:sz w:val="32"/>
          <w:szCs w:val="32"/>
        </w:rPr>
        <w:t> </w:t>
      </w:r>
      <w:r>
        <w:rPr>
          <w:sz w:val="32"/>
          <w:szCs w:val="32"/>
        </w:rPr>
        <w:t>เรียกวาอะไร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ท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ับ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ทุก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อน”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278" w:lineRule="auto" w:before="61"/>
        <w:ind w:left="1191" w:right="106" w:firstLine="720"/>
        <w:jc w:val="both"/>
      </w:pPr>
      <w:r>
        <w:rPr>
          <w:spacing w:val="5"/>
          <w:w w:val="100"/>
        </w:rPr>
        <w:t>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ม</w:t>
      </w:r>
      <w:r>
        <w:rPr>
          <w:spacing w:val="5"/>
          <w:w w:val="100"/>
        </w:rPr>
        <w:t>ี</w:t>
      </w:r>
      <w:r>
        <w:rPr>
          <w:spacing w:val="5"/>
          <w:w w:val="100"/>
        </w:rPr>
        <w:t>ห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</w:t>
      </w:r>
      <w:r>
        <w:rPr/>
        <w:t> 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ช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w w:val="100"/>
        </w:rPr>
        <w:t>น</w:t>
      </w:r>
      <w:r>
        <w:rPr/>
        <w:t> 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ช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ต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</w:t>
      </w:r>
      <w:r>
        <w:rPr>
          <w:spacing w:val="10"/>
          <w:w w:val="100"/>
        </w:rPr>
        <w:t>ร</w:t>
      </w:r>
      <w:r>
        <w:rPr>
          <w:w w:val="100"/>
        </w:rPr>
        <w:t>ค</w:t>
      </w:r>
      <w:r>
        <w:rPr/>
        <w:t> 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5"/>
          <w:w w:val="100"/>
        </w:rPr>
        <w:t>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อ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๔ </w:t>
      </w:r>
      <w:r>
        <w:rPr>
          <w:spacing w:val="5"/>
        </w:rPr>
        <w:t>กลอน </w:t>
      </w:r>
      <w:r>
        <w:rPr/>
        <w:t>๖ </w:t>
      </w:r>
      <w:r>
        <w:rPr>
          <w:spacing w:val="5"/>
        </w:rPr>
        <w:t>กลอน </w:t>
      </w:r>
      <w:r>
        <w:rPr/>
        <w:t>๘ </w:t>
      </w:r>
      <w:r>
        <w:rPr>
          <w:spacing w:val="1"/>
        </w:rPr>
        <w:t>ถาเรียกชื่อตามที่ใชขับรอง </w:t>
      </w:r>
      <w:r>
        <w:rPr/>
        <w:t>เชน </w:t>
      </w:r>
      <w:r>
        <w:rPr>
          <w:spacing w:val="6"/>
        </w:rPr>
        <w:t>กลอนบทละคร</w:t>
      </w:r>
      <w:r>
        <w:rPr>
          <w:spacing w:val="82"/>
        </w:rPr>
        <w:t> </w:t>
      </w:r>
      <w:r>
        <w:rPr>
          <w:spacing w:val="3"/>
        </w:rPr>
        <w:t>กลอนสักวา </w:t>
      </w:r>
      <w:r>
        <w:rPr>
          <w:spacing w:val="5"/>
        </w:rPr>
        <w:t>กลอนเสภา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นด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/>
        <w:t>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ฯ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spacing w:val="-1"/>
          <w:w w:val="100"/>
        </w:rPr>
        <w:t>น</w:t>
      </w:r>
      <w:r>
        <w:rPr>
          <w:w w:val="100"/>
        </w:rPr>
        <w:t>ั้น</w:t>
      </w:r>
      <w:r>
        <w:rPr/>
        <w:t> 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กกั</w:t>
      </w:r>
      <w:r>
        <w:rPr>
          <w:spacing w:val="-1"/>
          <w:w w:val="100"/>
        </w:rPr>
        <w:t>น</w:t>
      </w:r>
      <w:r>
        <w:rPr>
          <w:w w:val="100"/>
        </w:rPr>
        <w:t>ทั่</w:t>
      </w:r>
      <w:r>
        <w:rPr>
          <w:spacing w:val="-2"/>
          <w:w w:val="100"/>
        </w:rPr>
        <w:t>วไ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/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นต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/>
        <w:t>  </w:t>
      </w:r>
      <w:r>
        <w:rPr>
          <w:spacing w:val="0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/>
        <w:t> </w:t>
      </w:r>
      <w:r>
        <w:rPr>
          <w:spacing w:val="5"/>
          <w:w w:val="100"/>
        </w:rPr>
        <w:t>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ุ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ื</w:t>
      </w:r>
      <w:r>
        <w:rPr>
          <w:w w:val="100"/>
        </w:rPr>
        <w:t>อ </w:t>
      </w:r>
      <w:r>
        <w:rPr/>
        <w:t>เฉพาะกลอน ๘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อน</w:t>
      </w:r>
      <w:r>
        <w:rPr>
          <w:spacing w:val="-4"/>
        </w:rPr>
        <w:t> 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ุป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before="1"/>
        <w:ind w:left="0"/>
        <w:rPr>
          <w:sz w:val="22"/>
        </w:rPr>
      </w:pPr>
      <w:r>
        <w:rPr/>
        <w:pict>
          <v:group style="position:absolute;margin-left:79.20005pt;margin-top:14.47604pt;width:426pt;height:126.5pt;mso-position-horizontal-relative:page;mso-position-vertical-relative:paragraph;z-index:1096;mso-wrap-distance-left:0;mso-wrap-distance-right:0" coordorigin="1584,290" coordsize="8520,2530">
            <v:rect style="position:absolute;left:1598;top:303;width:8492;height:2501" filled="false" stroked="true" strokeweight="1.4399pt" strokecolor="#001f5f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136;top:1321;width:7337;height:1194" type="#_x0000_t202" filled="false" stroked="false">
              <v:textbox inset="0,0,0,0">
                <w:txbxContent>
                  <w:p>
                    <w:pPr>
                      <w:tabs>
                        <w:tab w:pos="4319" w:val="left" w:leader="none"/>
                      </w:tabs>
                      <w:spacing w:line="280" w:lineRule="auto" w:before="0"/>
                      <w:ind w:left="0" w:right="286" w:firstLine="72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เอกบดินทรปนไผทดวงใจราษฎร</w:t>
                      <w:tab/>
                      <w:t>ธ คือปราชญศาสตรศิลปถิ่นสมัย 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ว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รเ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ฉ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ิม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ฉ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พ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ะ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ม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ด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ิก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กร</w:t>
                    </w:r>
                    <w:r>
                      <w:rPr>
                        <w:sz w:val="32"/>
                        <w:szCs w:val="32"/>
                      </w:rPr>
                      <w:tab/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ถว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าย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ท</w:t>
                    </w:r>
                    <w:r>
                      <w:rPr>
                        <w:spacing w:val="-52"/>
                        <w:w w:val="100"/>
                        <w:sz w:val="32"/>
                        <w:szCs w:val="32"/>
                      </w:rPr>
                      <w:t>.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7"/>
                        <w:sz w:val="32"/>
                        <w:szCs w:val="32"/>
                      </w:rPr>
                      <w:t> </w:t>
                    </w:r>
                    <w:r>
                      <w:rPr>
                        <w:w w:val="100"/>
                        <w:sz w:val="32"/>
                        <w:szCs w:val="32"/>
                      </w:rPr>
                      <w:t>..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จ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ิ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ต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ผ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จง</w:t>
                    </w:r>
                    <w:r>
                      <w:rPr>
                        <w:w w:val="100"/>
                        <w:sz w:val="32"/>
                        <w:szCs w:val="32"/>
                      </w:rPr>
                      <w:t>...ท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รง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พ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ะ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เจร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ิญ</w:t>
                    </w:r>
                  </w:p>
                  <w:p>
                    <w:pPr>
                      <w:tabs>
                        <w:tab w:pos="580" w:val="left" w:leader="none"/>
                      </w:tabs>
                      <w:spacing w:line="355" w:lineRule="exact" w:before="0"/>
                      <w:ind w:left="0" w:right="18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ราณี</w:t>
                      <w:tab/>
                    </w:r>
                    <w:r>
                      <w:rPr>
                        <w:spacing w:val="-1"/>
                        <w:sz w:val="32"/>
                        <w:szCs w:val="32"/>
                      </w:rPr>
                      <w:t>สระบัว...ประพันธ</w:t>
                    </w:r>
                  </w:p>
                </w:txbxContent>
              </v:textbox>
              <w10:wrap type="none"/>
            </v:shape>
            <v:shape style="position:absolute;left:6456;top:486;width:2319;height:772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โลกแซซองแผสุขทุกแหงหน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มิ่งมงคลเย็นฉ่ําน้ําพระทัย</w:t>
                    </w:r>
                  </w:p>
                </w:txbxContent>
              </v:textbox>
              <w10:wrap type="none"/>
            </v:shape>
            <v:shape style="position:absolute;left:2136;top:486;width:3431;height:772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72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พระบุญญามหาราชประกาศกอง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สองพระบาทยางผานบันดาลดล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2208" w:val="left" w:leader="none"/>
        </w:tabs>
        <w:spacing w:line="276" w:lineRule="auto" w:before="144"/>
        <w:ind w:left="115" w:right="114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๘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ึ่</w:t>
      </w:r>
      <w:r>
        <w:rPr>
          <w:spacing w:val="0"/>
          <w:w w:val="100"/>
        </w:rPr>
        <w:t>งบรร</w:t>
      </w:r>
      <w:r>
        <w:rPr>
          <w:w w:val="100"/>
        </w:rPr>
        <w:t>ทัด</w:t>
      </w:r>
    </w:p>
    <w:p>
      <w:pPr>
        <w:spacing w:after="0" w:line="280" w:lineRule="auto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แผนภูมิสุภาพ, กลอน ๖</w:t>
      </w:r>
    </w:p>
    <w:p>
      <w:pPr>
        <w:pStyle w:val="BodyText"/>
      </w:pPr>
      <w:r>
        <w:rPr/>
        <w:t>๒. ตัวอยางกลอน ๘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๙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730" w:val="left" w:leader="none"/>
          <w:tab w:pos="6595" w:val="left" w:leader="none"/>
          <w:tab w:pos="7239" w:val="left" w:leader="none"/>
          <w:tab w:pos="7311" w:val="left" w:leader="none"/>
          <w:tab w:pos="7671" w:val="left" w:leader="none"/>
          <w:tab w:pos="7747" w:val="left" w:leader="none"/>
        </w:tabs>
        <w:spacing w:line="276" w:lineRule="auto" w:before="56"/>
        <w:ind w:left="115" w:right="1257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ab/>
        <w:t>ชั่วโมง เรื่อง</w:t>
        <w:tab/>
        <w:t>อาน เขียน คําควรรูคูความหมาย</w:t>
      </w:r>
      <w:r>
        <w:rPr>
          <w:b/>
          <w:bCs/>
          <w:spacing w:val="-17"/>
          <w:sz w:val="32"/>
          <w:szCs w:val="32"/>
        </w:rPr>
        <w:t> </w:t>
      </w:r>
      <w:r>
        <w:rPr>
          <w:b/>
          <w:bCs/>
          <w:sz w:val="32"/>
          <w:szCs w:val="32"/>
        </w:rPr>
        <w:t>(อยาชิงสุกกอนหามไมงามดี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)</w:t>
        <w:tab/>
        <w:t>เวลา</w:t>
        <w:tab/>
        <w:tab/>
        <w:t>๑</w:t>
        <w:tab/>
        <w:t>ชั่วโมง</w:t>
      </w:r>
    </w:p>
    <w:p>
      <w:pPr>
        <w:spacing w:before="8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1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tabs>
          <w:tab w:pos="2156" w:val="left" w:leader="none"/>
          <w:tab w:pos="5969" w:val="left" w:leader="none"/>
        </w:tabs>
        <w:spacing w:line="276" w:lineRule="auto" w:before="61"/>
        <w:ind w:left="115" w:right="114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พื่ออ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ุ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าศ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w w:val="100"/>
        </w:rPr>
        <w:t>ย 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อั</w:t>
      </w:r>
      <w:r>
        <w:rPr>
          <w:spacing w:val="-2"/>
          <w:w w:val="100"/>
        </w:rPr>
        <w:t>ช</w:t>
      </w:r>
      <w:r>
        <w:rPr>
          <w:w w:val="100"/>
        </w:rPr>
        <w:t>ฌ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ัย</w:t>
      </w:r>
      <w:r>
        <w:rPr/>
        <w:tab/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w w:val="100"/>
        </w:rPr>
        <w:t>ฯ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/>
        <w:tab/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ี้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  <w:tabs>
          <w:tab w:pos="6304" w:val="left" w:leader="none"/>
        </w:tabs>
        <w:spacing w:line="276" w:lineRule="auto" w:before="60"/>
        <w:ind w:left="115" w:right="112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0"/>
          <w:w w:val="100"/>
        </w:rPr>
        <w:t>ห</w:t>
      </w:r>
      <w:r>
        <w:rPr>
          <w:w w:val="100"/>
        </w:rPr>
        <w:t>ออกม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ab/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ๆ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ม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 </w:t>
      </w:r>
      <w:r>
        <w:rPr/>
        <w:t>จนครบทุกคํา</w:t>
      </w:r>
      <w:r>
        <w:rPr>
          <w:spacing w:val="63"/>
        </w:rPr>
        <w:t> </w:t>
      </w:r>
      <w:r>
        <w:rPr/>
        <w:t>ครูชวยแนะนํา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ผล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นต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4"/>
          <w:w w:val="100"/>
        </w:rPr>
        <w:t>ว</w:t>
      </w:r>
      <w:r>
        <w:rPr>
          <w:spacing w:val="1"/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๑๐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(อยาชิงสุกกอนหามไมงามดี)</w:t>
        <w:tab/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</w:p>
    <w:p>
      <w:pPr>
        <w:pStyle w:val="BodyText"/>
        <w:spacing w:line="278" w:lineRule="auto"/>
        <w:ind w:left="115" w:right="112" w:firstLine="720"/>
        <w:jc w:val="both"/>
      </w:pPr>
      <w:r>
        <w:rPr/>
        <w:t>๔. เรื่อง อยาชิงสุกกอนหามไมงามดี ชั้นประถมศึกษาปที่ ๖ หนา ๘๗ – ๙๗  โดยอานตอตามที่ครู กําหนด เรียงเลขที่ แลวรวมกันสนทนาถึงเนื้อหาวา ใคร ทําอะไร ที่ไหน </w:t>
      </w:r>
      <w:r>
        <w:rPr>
          <w:spacing w:val="1"/>
        </w:rPr>
        <w:t>ผลเปนอยางไร</w:t>
      </w:r>
      <w:r>
        <w:rPr>
          <w:spacing w:val="72"/>
        </w:rPr>
        <w:t> </w:t>
      </w:r>
      <w:r>
        <w:rPr/>
        <w:t>แลวชวยกันเลาเรื่อง 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บ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บ</w:t>
      </w:r>
      <w:r>
        <w:rPr>
          <w:w w:val="100"/>
        </w:rPr>
        <w:t>กพ</w:t>
      </w:r>
      <w:r>
        <w:rPr>
          <w:spacing w:val="0"/>
          <w:w w:val="100"/>
        </w:rPr>
        <w:t>ร</w:t>
      </w:r>
      <w:r>
        <w:rPr>
          <w:w w:val="100"/>
        </w:rPr>
        <w:t>อง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276" w:lineRule="auto" w:before="60"/>
        <w:ind w:left="115" w:right="109" w:firstLine="720"/>
      </w:pPr>
      <w:r>
        <w:rPr>
          <w:w w:val="100"/>
        </w:rPr>
        <w:t>๖.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ชั้นประถมศึกษาป </w:t>
      </w:r>
      <w:r>
        <w:rPr/>
        <w:t>ที่ ๖ หนา ๖๙ – ๗๐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730" w:val="left" w:leader="none"/>
          <w:tab w:pos="6595" w:val="left" w:leader="none"/>
          <w:tab w:pos="7239" w:val="left" w:leader="none"/>
          <w:tab w:pos="7383" w:val="left" w:leader="none"/>
          <w:tab w:pos="7743" w:val="left" w:leader="none"/>
        </w:tabs>
        <w:spacing w:line="276" w:lineRule="auto" w:before="56"/>
        <w:ind w:left="115" w:right="1257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(อ</w:t>
      </w:r>
      <w:r>
        <w:rPr>
          <w:b/>
          <w:bCs/>
          <w:w w:val="100"/>
          <w:sz w:val="32"/>
          <w:szCs w:val="32"/>
        </w:rPr>
        <w:t>ย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ชิ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</w:t>
      </w:r>
      <w:r>
        <w:rPr>
          <w:b/>
          <w:bCs/>
          <w:spacing w:val="-1"/>
          <w:w w:val="100"/>
          <w:sz w:val="32"/>
          <w:szCs w:val="32"/>
        </w:rPr>
        <w:t>กก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มไม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ี)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8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7" w:firstLine="720"/>
        <w:jc w:val="both"/>
      </w:pPr>
      <w:r>
        <w:rPr/>
        <w:t>การวิเคราะหเรื่อง เปนการพิจารณาสวนตางๆ 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ทบทวนความรูเดิมที่เรียนในชั่วโมงที่แลวดวยการใหนักเรียนนําแบบฝกทักษะมารวมกันเฉลยและ </w:t>
      </w:r>
      <w:r>
        <w:rPr>
          <w:w w:val="100"/>
        </w:rPr>
        <w:t>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276" w:lineRule="auto" w:before="0"/>
        <w:ind w:left="115" w:firstLine="720"/>
      </w:pPr>
      <w:r>
        <w:rPr/>
        <w:t>๓. ใหนักเรียนแตละกลุมอานในใจเนื้อหาบทเรียน จากหนังสือภาษาไทยชุด วรรณคดีลํานํา ชั้น </w:t>
      </w:r>
      <w:r>
        <w:rPr>
          <w:w w:val="100"/>
        </w:rPr>
        <w:t>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</w:t>
      </w:r>
      <w:r>
        <w:rPr>
          <w:w w:val="100"/>
        </w:rPr>
        <w:t>บทที่</w:t>
      </w:r>
      <w:r>
        <w:rPr/>
        <w:t> </w:t>
      </w:r>
      <w:r>
        <w:rPr>
          <w:w w:val="100"/>
        </w:rPr>
        <w:t>๔</w:t>
      </w:r>
      <w:r>
        <w:rPr/>
        <w:t> </w:t>
      </w:r>
      <w:r>
        <w:rPr>
          <w:w w:val="100"/>
        </w:rPr>
        <w:t>จากหนา</w:t>
      </w:r>
      <w:r>
        <w:rPr/>
        <w:t> </w:t>
      </w:r>
      <w:r>
        <w:rPr>
          <w:w w:val="100"/>
        </w:rPr>
        <w:t>๘๗</w:t>
      </w:r>
      <w:r>
        <w:rPr/>
        <w:t> </w:t>
      </w:r>
      <w:r>
        <w:rPr>
          <w:w w:val="100"/>
        </w:rPr>
        <w:t>ถึงหนา</w:t>
      </w:r>
      <w:r>
        <w:rPr/>
        <w:t> </w:t>
      </w:r>
      <w:r>
        <w:rPr>
          <w:w w:val="100"/>
        </w:rPr>
        <w:t>๙๗</w:t>
      </w:r>
      <w:r>
        <w:rPr/>
        <w:t>  </w:t>
      </w:r>
      <w:r>
        <w:rPr>
          <w:w w:val="100"/>
        </w:rPr>
        <w:t>อีกครั้ง</w:t>
      </w:r>
      <w:r>
        <w:rPr/>
        <w:t>  </w:t>
      </w:r>
      <w:r>
        <w:rPr>
          <w:w w:val="100"/>
        </w:rPr>
        <w:t>จากนั้นใหแตละกลุมตั้งคําถามใหกลุมอื่นตอบ</w:t>
      </w:r>
    </w:p>
    <w:p>
      <w:pPr>
        <w:pStyle w:val="BodyText"/>
        <w:spacing w:before="2"/>
        <w:ind w:left="115"/>
      </w:pP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ณค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ฉาย</w:t>
      </w:r>
      <w:r>
        <w:rPr>
          <w:w w:val="100"/>
          <w:sz w:val="32"/>
          <w:szCs w:val="32"/>
        </w:rPr>
        <w:t>อ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ญิ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ูท</w:t>
      </w:r>
      <w:r>
        <w:rPr>
          <w:spacing w:val="0"/>
          <w:w w:val="100"/>
          <w:sz w:val="32"/>
          <w:szCs w:val="32"/>
        </w:rPr>
        <w:t>รง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นน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ฐ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3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ญิ</w:t>
      </w:r>
      <w:r>
        <w:rPr>
          <w:spacing w:val="0"/>
          <w:w w:val="100"/>
          <w:sz w:val="32"/>
          <w:szCs w:val="32"/>
        </w:rPr>
        <w:t>งเป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ู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สุภาษิตสอนหญิงจัดเปนวรรณคดีประเภทใด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ชิงสุกกอนหาม</w:t>
      </w:r>
      <w:r>
        <w:rPr>
          <w:spacing w:val="-1"/>
          <w:sz w:val="32"/>
          <w:szCs w:val="32"/>
        </w:rPr>
        <w:t> </w:t>
      </w:r>
      <w:r>
        <w:rPr>
          <w:sz w:val="32"/>
          <w:szCs w:val="32"/>
        </w:rPr>
        <w:t>เปนสํานวนที่เปรียบเทียบมาจากอะไร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วัตถุประสงคในการแตงสุภาษิตสอนหญิง</w:t>
      </w:r>
      <w:r>
        <w:rPr>
          <w:spacing w:val="-1"/>
          <w:sz w:val="32"/>
          <w:szCs w:val="32"/>
        </w:rPr>
        <w:t> </w:t>
      </w:r>
      <w:r>
        <w:rPr>
          <w:sz w:val="32"/>
          <w:szCs w:val="32"/>
        </w:rPr>
        <w:t>คืออะไร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1"/>
          <w:w w:val="100"/>
          <w:sz w:val="32"/>
          <w:szCs w:val="32"/>
        </w:rPr>
        <w:t>ผลส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ัญที่ทํ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ญิ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มั</w:t>
      </w:r>
      <w:r>
        <w:rPr>
          <w:spacing w:val="-1"/>
          <w:w w:val="100"/>
          <w:sz w:val="32"/>
          <w:szCs w:val="32"/>
        </w:rPr>
        <w:t>ยใน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</w:t>
      </w:r>
      <w:r>
        <w:rPr>
          <w:spacing w:val="0"/>
          <w:w w:val="100"/>
          <w:sz w:val="32"/>
          <w:szCs w:val="32"/>
        </w:rPr>
        <w:t>จจ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ัน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ดใดแ</w:t>
      </w:r>
      <w:r>
        <w:rPr>
          <w:w w:val="100"/>
          <w:sz w:val="32"/>
          <w:szCs w:val="32"/>
        </w:rPr>
        <w:t>ก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2"/>
          <w:w w:val="100"/>
        </w:rPr>
        <w:t>าข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0"/>
        </w:rPr>
        <w:t> </w:t>
      </w:r>
      <w:r>
        <w:rPr>
          <w:w w:val="100"/>
        </w:rPr>
        <w:t>“</w:t>
      </w:r>
      <w:r>
        <w:rPr>
          <w:spacing w:val="2"/>
        </w:rPr>
        <w:t> 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w w:val="100"/>
        </w:rPr>
        <w:t>ก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ด</w:t>
      </w:r>
      <w:r>
        <w:rPr>
          <w:spacing w:val="7"/>
          <w:w w:val="100"/>
        </w:rPr>
        <w:t>ี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 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807" w:val="left" w:leader="none"/>
        </w:tabs>
        <w:spacing w:line="276" w:lineRule="auto" w:before="0"/>
        <w:ind w:left="115" w:right="114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730" w:val="left" w:leader="none"/>
          <w:tab w:pos="6595" w:val="left" w:leader="none"/>
          <w:tab w:pos="7239" w:val="left" w:leader="none"/>
          <w:tab w:pos="7383" w:val="left" w:leader="none"/>
          <w:tab w:pos="7743" w:val="left" w:leader="none"/>
        </w:tabs>
        <w:spacing w:line="276" w:lineRule="auto" w:before="56"/>
        <w:ind w:left="115" w:right="1257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 เรื่อง</w:t>
        <w:tab/>
        <w:t>การอานบทรอยกรองทํานองเสนาะ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(อยาชิงสุกกอนหามไมงามดี)</w:t>
        <w:tab/>
        <w:t>เวลา</w:t>
        <w:tab/>
        <w:tab/>
        <w:t>๑</w:t>
        <w:tab/>
        <w:t>ชั่วโมง</w:t>
      </w:r>
    </w:p>
    <w:p>
      <w:pPr>
        <w:spacing w:before="8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3"/>
        </w:rPr>
        <w:t>การอานออกเสียงและอานบทรอยกรอง </w:t>
      </w:r>
      <w:r>
        <w:rPr>
          <w:spacing w:val="1"/>
        </w:rPr>
        <w:t>ผูอานตองอานใหถูกตองตามอักขรวิธี</w:t>
      </w:r>
      <w:r>
        <w:rPr>
          <w:spacing w:val="72"/>
        </w:rPr>
        <w:t> </w:t>
      </w:r>
      <w:r>
        <w:rPr>
          <w:spacing w:val="3"/>
        </w:rPr>
        <w:t>และรูปแบบของคํา </w:t>
      </w:r>
      <w:r>
        <w:rPr>
          <w:spacing w:val="0"/>
          <w:w w:val="100"/>
        </w:rPr>
        <w:t>ปร</w:t>
      </w:r>
      <w:r>
        <w:rPr>
          <w:w w:val="100"/>
        </w:rPr>
        <w:t>ะพั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  <w:r>
        <w:rPr/>
        <w:t> 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before="5"/>
        <w:ind w:left="0"/>
        <w:rPr>
          <w:sz w:val="36"/>
        </w:rPr>
      </w:pPr>
    </w:p>
    <w:p>
      <w:pPr>
        <w:pStyle w:val="Heading1"/>
        <w:spacing w:before="0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 w:before="61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Heading1"/>
        <w:spacing w:before="92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before="252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  <w:spacing w:before="0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  <w:spacing w:before="0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before="11"/>
        <w:ind w:left="0"/>
        <w:rPr>
          <w:sz w:val="41"/>
        </w:rPr>
      </w:pPr>
    </w:p>
    <w:p>
      <w:pPr>
        <w:pStyle w:val="Heading1"/>
        <w:spacing w:before="0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การอานออกเสียงบทรอยกรองทํานองเสนาะ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50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ุกกอ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นักเรียนทบทวนหลักการอานออกเสียงทํานองธรรมดา</w:t>
      </w:r>
      <w:r>
        <w:rPr/>
        <w:t> </w:t>
      </w:r>
      <w:r>
        <w:rPr>
          <w:w w:val="100"/>
        </w:rPr>
        <w:t>และการอานทํานองเสนาะ</w:t>
      </w:r>
      <w:r>
        <w:rPr/>
        <w:t>  </w:t>
      </w:r>
      <w:r>
        <w:rPr>
          <w:w w:val="100"/>
        </w:rPr>
        <w:t>โดยครูทบทวน </w:t>
      </w:r>
      <w:r>
        <w:rPr/>
        <w:t>ความรู ดังนี้</w:t>
      </w:r>
    </w:p>
    <w:p>
      <w:pPr>
        <w:pStyle w:val="BodyText"/>
        <w:tabs>
          <w:tab w:pos="2122" w:val="left" w:leader="none"/>
        </w:tabs>
        <w:spacing w:before="8"/>
        <w:ind w:left="1556"/>
      </w:pPr>
      <w:r>
        <w:rPr/>
        <w:t>๒.๑</w:t>
        <w:tab/>
        <w:t>หลักการอานออกเสียง</w:t>
      </w:r>
    </w:p>
    <w:p>
      <w:pPr>
        <w:pStyle w:val="BodyText"/>
        <w:tabs>
          <w:tab w:pos="2477" w:val="left" w:leader="none"/>
        </w:tabs>
        <w:spacing w:before="66"/>
        <w:ind w:left="2122"/>
      </w:pPr>
      <w:r>
        <w:rPr>
          <w:rFonts w:ascii="AngsanaUPC" w:hAnsi="AngsanaUPC" w:cs="AngsanaUPC" w:eastAsia="AngsanaUPC"/>
          <w:w w:val="100"/>
        </w:rPr>
        <w:t>-</w:t>
      </w:r>
      <w:r>
        <w:rPr>
          <w:rFonts w:ascii="AngsanaUPC" w:hAnsi="AngsanaUPC" w:cs="AngsanaUPC" w:eastAsia="AngsanaUPC"/>
        </w:rPr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มอัก</w:t>
      </w:r>
      <w:r>
        <w:rPr>
          <w:spacing w:val="-2"/>
          <w:w w:val="100"/>
        </w:rPr>
        <w:t>ข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</w:t>
      </w:r>
    </w:p>
    <w:p>
      <w:pPr>
        <w:pStyle w:val="BodyText"/>
        <w:tabs>
          <w:tab w:pos="2477" w:val="left" w:leader="none"/>
        </w:tabs>
        <w:spacing w:before="14"/>
        <w:ind w:left="2122"/>
      </w:pPr>
      <w:r>
        <w:rPr>
          <w:rFonts w:ascii="AngsanaUPC" w:hAnsi="AngsanaUPC" w:cs="AngsanaUPC" w:eastAsia="AngsanaUPC"/>
          <w:w w:val="100"/>
        </w:rPr>
        <w:t>-</w:t>
      </w:r>
      <w:r>
        <w:rPr>
          <w:rFonts w:ascii="AngsanaUPC" w:hAnsi="AngsanaUPC" w:cs="AngsanaUPC" w:eastAsia="AngsanaUPC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tabs>
          <w:tab w:pos="2477" w:val="left" w:leader="none"/>
        </w:tabs>
        <w:spacing w:before="19"/>
        <w:ind w:left="2122"/>
      </w:pPr>
      <w:r>
        <w:rPr>
          <w:rFonts w:ascii="AngsanaUPC" w:hAnsi="AngsanaUPC" w:cs="AngsanaUPC" w:eastAsia="AngsanaUPC"/>
          <w:w w:val="100"/>
        </w:rPr>
        <w:t>-</w:t>
      </w:r>
      <w:r>
        <w:rPr>
          <w:rFonts w:ascii="AngsanaUPC" w:hAnsi="AngsanaUPC" w:cs="AngsanaUPC" w:eastAsia="AngsanaUPC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tabs>
          <w:tab w:pos="2477" w:val="left" w:leader="none"/>
        </w:tabs>
        <w:spacing w:before="14"/>
        <w:ind w:left="2122"/>
      </w:pPr>
      <w:r>
        <w:rPr>
          <w:rFonts w:ascii="AngsanaUPC" w:hAnsi="AngsanaUPC" w:cs="AngsanaUPC" w:eastAsia="AngsanaUPC"/>
        </w:rPr>
        <w:t>-</w:t>
        <w:tab/>
      </w:r>
      <w:r>
        <w:rPr/>
        <w:t>ไมอานขาม เพิ่มคํา</w:t>
      </w:r>
      <w:r>
        <w:rPr>
          <w:spacing w:val="-4"/>
        </w:rPr>
        <w:t> </w:t>
      </w:r>
      <w:r>
        <w:rPr/>
        <w:t>หรือตูคํา</w:t>
      </w:r>
    </w:p>
    <w:p>
      <w:pPr>
        <w:pStyle w:val="BodyText"/>
        <w:tabs>
          <w:tab w:pos="2122" w:val="left" w:leader="none"/>
          <w:tab w:pos="2477" w:val="left" w:leader="none"/>
        </w:tabs>
        <w:spacing w:line="242" w:lineRule="auto" w:before="19"/>
        <w:ind w:left="1556" w:right="5239" w:firstLine="566"/>
      </w:pPr>
      <w:r>
        <w:rPr>
          <w:rFonts w:ascii="AngsanaUPC" w:hAnsi="AngsanaUPC" w:cs="AngsanaUPC" w:eastAsia="AngsanaUPC"/>
        </w:rPr>
        <w:t>-</w:t>
        <w:tab/>
      </w:r>
      <w:r>
        <w:rPr/>
        <w:t>อานเสียงดังเหมาะสม ๒.๒</w:t>
        <w:tab/>
      </w:r>
      <w:r>
        <w:rPr>
          <w:w w:val="95"/>
        </w:rPr>
        <w:t>หลักการอานทํานองเสนาะ</w:t>
      </w:r>
    </w:p>
    <w:p>
      <w:pPr>
        <w:pStyle w:val="BodyText"/>
        <w:tabs>
          <w:tab w:pos="2477" w:val="left" w:leader="none"/>
        </w:tabs>
        <w:spacing w:before="62"/>
        <w:ind w:left="2122"/>
      </w:pPr>
      <w:r>
        <w:rPr>
          <w:rFonts w:ascii="AngsanaUPC" w:hAnsi="AngsanaUPC" w:cs="AngsanaUPC" w:eastAsia="AngsanaUPC"/>
          <w:w w:val="100"/>
        </w:rPr>
        <w:t>-</w:t>
      </w:r>
      <w:r>
        <w:rPr>
          <w:rFonts w:ascii="AngsanaUPC" w:hAnsi="AngsanaUPC" w:cs="AngsanaUPC" w:eastAsia="AngsanaUPC"/>
        </w:rPr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้ํา</w:t>
      </w:r>
      <w:r>
        <w:rPr>
          <w:spacing w:val="-3"/>
        </w:rPr>
        <w:t> 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ล</w:t>
      </w:r>
      <w:r>
        <w:rPr/>
        <w:t> </w:t>
      </w:r>
      <w:r>
        <w:rPr>
          <w:w w:val="100"/>
        </w:rPr>
        <w:t>ว</w:t>
      </w:r>
      <w:r>
        <w:rPr>
          <w:spacing w:val="-4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tabs>
          <w:tab w:pos="2477" w:val="left" w:leader="none"/>
        </w:tabs>
        <w:spacing w:before="19"/>
        <w:ind w:left="2122"/>
      </w:pPr>
      <w:r>
        <w:rPr>
          <w:rFonts w:ascii="AngsanaUPC" w:hAnsi="AngsanaUPC" w:cs="AngsanaUPC" w:eastAsia="AngsanaUPC"/>
          <w:w w:val="100"/>
        </w:rPr>
        <w:t>-</w:t>
      </w:r>
      <w:r>
        <w:rPr>
          <w:rFonts w:ascii="AngsanaUPC" w:hAnsi="AngsanaUPC" w:cs="AngsanaUPC" w:eastAsia="AngsanaUPC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w w:val="100"/>
        </w:rPr>
        <w:t>อื้อน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ทอ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</w:p>
    <w:p>
      <w:pPr>
        <w:pStyle w:val="BodyText"/>
        <w:tabs>
          <w:tab w:pos="2477" w:val="left" w:leader="none"/>
        </w:tabs>
        <w:spacing w:before="14"/>
        <w:ind w:left="2122"/>
      </w:pPr>
      <w:r>
        <w:rPr>
          <w:rFonts w:ascii="AngsanaUPC" w:hAnsi="AngsanaUPC" w:cs="AngsanaUPC" w:eastAsia="AngsanaUPC"/>
          <w:w w:val="100"/>
        </w:rPr>
        <w:t>-</w:t>
      </w:r>
      <w:r>
        <w:rPr>
          <w:rFonts w:ascii="AngsanaUPC" w:hAnsi="AngsanaUPC" w:cs="AngsanaUPC" w:eastAsia="AngsanaUPC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tabs>
          <w:tab w:pos="2477" w:val="left" w:leader="none"/>
        </w:tabs>
        <w:spacing w:before="14"/>
        <w:ind w:left="2122"/>
      </w:pPr>
      <w:r>
        <w:rPr>
          <w:rFonts w:ascii="AngsanaUPC" w:hAnsi="AngsanaUPC" w:cs="AngsanaUPC" w:eastAsia="AngsanaUPC"/>
        </w:rPr>
        <w:t>-</w:t>
        <w:tab/>
      </w:r>
      <w:r>
        <w:rPr/>
        <w:t>ไมอานขาม เพิ่มคํา</w:t>
      </w:r>
      <w:r>
        <w:rPr>
          <w:spacing w:val="-4"/>
        </w:rPr>
        <w:t> </w:t>
      </w:r>
      <w:r>
        <w:rPr/>
        <w:t>หรือตูคํา</w:t>
      </w:r>
    </w:p>
    <w:p>
      <w:pPr>
        <w:pStyle w:val="BodyText"/>
        <w:tabs>
          <w:tab w:pos="2477" w:val="left" w:leader="none"/>
        </w:tabs>
        <w:spacing w:before="19"/>
        <w:ind w:left="2122"/>
      </w:pPr>
      <w:r>
        <w:rPr>
          <w:rFonts w:ascii="AngsanaUPC" w:hAnsi="AngsanaUPC" w:cs="AngsanaUPC" w:eastAsia="AngsanaUPC"/>
        </w:rPr>
        <w:t>-</w:t>
        <w:tab/>
      </w:r>
      <w:r>
        <w:rPr/>
        <w:t>ความแคลวคลองแมนยําในการอาน</w:t>
      </w:r>
    </w:p>
    <w:p>
      <w:pPr>
        <w:pStyle w:val="BodyText"/>
        <w:spacing w:before="5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ซ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</w:p>
    <w:p>
      <w:pPr>
        <w:pStyle w:val="BodyText"/>
        <w:spacing w:line="276" w:lineRule="auto" w:before="61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นักเรียนแบงกลุม</w:t>
      </w:r>
      <w:r>
        <w:rPr/>
        <w:t> </w:t>
      </w:r>
      <w:r>
        <w:rPr>
          <w:w w:val="100"/>
        </w:rPr>
        <w:t>แตละกลุมฝกการอานออกเสียงบทรอยกรอง</w:t>
      </w:r>
      <w:r>
        <w:rPr/>
        <w:t> </w:t>
      </w:r>
      <w:r>
        <w:rPr>
          <w:w w:val="100"/>
        </w:rPr>
        <w:t>เรื่องอยาชิงสุกกอนหามไมงามดี</w:t>
      </w:r>
      <w:r>
        <w:rPr/>
        <w:t>  </w:t>
      </w:r>
      <w:r>
        <w:rPr>
          <w:w w:val="100"/>
        </w:rPr>
        <w:t>ใน </w:t>
      </w:r>
      <w:r>
        <w:rPr/>
        <w:t>สวนที่เปนบทรอยกรอง</w:t>
      </w:r>
    </w:p>
    <w:p>
      <w:pPr>
        <w:pStyle w:val="BodyText"/>
        <w:spacing w:line="280" w:lineRule="auto" w:before="3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ะที่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4"/>
          <w:w w:val="100"/>
        </w:rPr>
        <w:t>ก</w:t>
      </w:r>
      <w:r>
        <w:rPr>
          <w:spacing w:val="-131"/>
          <w:w w:val="100"/>
        </w:rPr>
        <w:t>น</w:t>
      </w:r>
      <w:r>
        <w:rPr>
          <w:w w:val="100"/>
        </w:rPr>
        <w:t>ั </w:t>
      </w:r>
      <w:r>
        <w:rPr/>
        <w:t>ประเมิน</w:t>
      </w:r>
      <w:r>
        <w:rPr>
          <w:spacing w:val="65"/>
        </w:rPr>
        <w:t> </w:t>
      </w:r>
      <w:r>
        <w:rPr/>
        <w:t>ครูชวยแนะนําแกไขสวนที่บกพรอง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730" w:val="left" w:leader="none"/>
          <w:tab w:pos="6595" w:val="left" w:leader="none"/>
          <w:tab w:pos="7239" w:val="left" w:leader="none"/>
          <w:tab w:pos="7383" w:val="left" w:leader="none"/>
          <w:tab w:pos="7743" w:val="left" w:leader="none"/>
        </w:tabs>
        <w:spacing w:line="276" w:lineRule="auto" w:before="56"/>
        <w:ind w:left="115" w:right="1257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ไมงามในสวนแกว</w:t>
        <w:tab/>
        <w:t>เวลา</w:t>
        <w:tab/>
        <w:t>๑๓</w:t>
        <w:tab/>
        <w:t>ชั่วโมง เรื่อง</w:t>
        <w:tab/>
        <w:t>การอานอยางมีวิจารณญาณ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(อยาชิงสุกกอนหามไมงามดี)</w:t>
        <w:tab/>
        <w:t>เวลา</w:t>
        <w:tab/>
        <w:tab/>
        <w:t>๑</w:t>
        <w:tab/>
        <w:t>ชั่วโมง</w:t>
      </w:r>
    </w:p>
    <w:p>
      <w:pPr>
        <w:spacing w:before="8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การคิดวิเคราะหบทเรียนอยางมีเหตุผล</w:t>
      </w:r>
      <w:r>
        <w:rPr/>
        <w:t>  </w:t>
      </w:r>
      <w:r>
        <w:rPr>
          <w:w w:val="100"/>
        </w:rPr>
        <w:t>เปนเครื่องบงชี้ถึงการมีทักษะในการฟง</w:t>
      </w:r>
      <w:r>
        <w:rPr/>
        <w:t>  </w:t>
      </w:r>
      <w:r>
        <w:rPr>
          <w:w w:val="100"/>
        </w:rPr>
        <w:t>การฝกคิดและออกมา </w:t>
      </w:r>
      <w:r>
        <w:rPr/>
        <w:t>พูดอภิปราย ขอคิดเห็นของเราใหคนอื่นฟง ถือวาเปนคนที่มีความสามารถและแสดงออกอยางถูกตอง สวนการมี </w:t>
      </w:r>
      <w:r>
        <w:rPr>
          <w:w w:val="100"/>
        </w:rPr>
        <w:t>ทักษะในการเขียน</w:t>
      </w:r>
      <w:r>
        <w:rPr/>
        <w:t> </w:t>
      </w:r>
      <w:r>
        <w:rPr>
          <w:w w:val="100"/>
        </w:rPr>
        <w:t>ทําใหคัดลายมือไดถูกตอง</w:t>
      </w:r>
      <w:r>
        <w:rPr/>
        <w:t> </w:t>
      </w:r>
      <w:r>
        <w:rPr>
          <w:w w:val="100"/>
        </w:rPr>
        <w:t>รวดเร็ว</w:t>
      </w:r>
      <w:r>
        <w:rPr/>
        <w:t> </w:t>
      </w:r>
      <w:r>
        <w:rPr>
          <w:w w:val="100"/>
        </w:rPr>
        <w:t>และสวยงาม</w:t>
      </w:r>
    </w:p>
    <w:p>
      <w:pPr>
        <w:pStyle w:val="Heading1"/>
        <w:spacing w:before="21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BodyText"/>
        <w:spacing w:line="276" w:lineRule="auto" w:before="0"/>
        <w:ind w:left="115" w:right="107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1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spacing w:val="-2"/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line="276" w:lineRule="auto" w:before="2"/>
        <w:ind w:left="115" w:right="114" w:firstLine="720"/>
        <w:jc w:val="both"/>
      </w:pPr>
      <w:r>
        <w:rPr>
          <w:b/>
          <w:bCs/>
        </w:rPr>
        <w:t>ท ๕.๑ </w:t>
      </w:r>
      <w:r>
        <w:rPr/>
        <w:t>เขาใจและแสดงความคิดเห็น วิจารณวรรณคดีและวรรณกรรมไทยอยางเห็นคุณคาและนํามา </w:t>
      </w:r>
      <w:r>
        <w:rPr>
          <w:w w:val="100"/>
        </w:rPr>
        <w:t>ประยุกตใชในชีวิตจริง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 w:before="61"/>
        <w:ind w:right="109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ป.๖/๕</w:t>
      </w:r>
      <w:r>
        <w:rPr/>
        <w:t>  </w:t>
      </w:r>
      <w:r>
        <w:rPr>
          <w:w w:val="100"/>
        </w:rPr>
        <w:t>อธิบายการนําความรูและความคิดจากเรื่องที่อานไปตัดสินใจแกปญหาในการดําเนินชีวิต </w:t>
      </w:r>
      <w:r>
        <w:rPr/>
        <w:t>ท ๒.๑ ป.๖/๑ คัดลายมือตัวบรรจงเต็มบรรทัด และครึ่งบรรทัด</w:t>
      </w:r>
    </w:p>
    <w:p>
      <w:pPr>
        <w:pStyle w:val="BodyText"/>
        <w:spacing w:line="280" w:lineRule="auto" w:before="3"/>
        <w:ind w:right="2881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๒.๑</w:t>
      </w:r>
      <w:r>
        <w:rPr/>
        <w:t>  </w:t>
      </w:r>
      <w:r>
        <w:rPr>
          <w:w w:val="100"/>
        </w:rPr>
        <w:t>ป.๖/๒</w:t>
      </w:r>
      <w:r>
        <w:rPr/>
        <w:t>  </w:t>
      </w:r>
      <w:r>
        <w:rPr>
          <w:w w:val="100"/>
        </w:rPr>
        <w:t>เขียนสื่อสารโดยใชคําไดถูกตองชัดเจน</w:t>
      </w:r>
      <w:r>
        <w:rPr/>
        <w:t> </w:t>
      </w:r>
      <w:r>
        <w:rPr>
          <w:w w:val="100"/>
        </w:rPr>
        <w:t>และเหมาะสม </w:t>
      </w:r>
      <w:r>
        <w:rPr/>
        <w:t>ท ๕.๑ ป.๖/๑ แสดงความคิดเห็นจากวรรณคดีหรือวรรณกรรมที่อาน</w:t>
      </w:r>
    </w:p>
    <w:p>
      <w:pPr>
        <w:pStyle w:val="BodyText"/>
        <w:spacing w:line="355" w:lineRule="exact" w:before="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มที่อ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ึ่</w:t>
      </w:r>
      <w:r>
        <w:rPr>
          <w:spacing w:val="0"/>
          <w:w w:val="100"/>
        </w:rPr>
        <w:t>งบรร</w:t>
      </w:r>
      <w:r>
        <w:rPr>
          <w:w w:val="100"/>
        </w:rPr>
        <w:t>ทั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</w:pPr>
      <w:r>
        <w:rPr/>
        <w:t>๖. มีจิตสาธารณะ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ล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BodyText"/>
        <w:tabs>
          <w:tab w:pos="1195" w:val="left" w:leader="none"/>
        </w:tabs>
        <w:spacing w:line="276" w:lineRule="auto"/>
        <w:ind w:left="1196" w:right="115" w:hanging="3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ะออกม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นคน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ถแ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ออกอ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tabs>
          <w:tab w:pos="1195" w:val="left" w:leader="none"/>
        </w:tabs>
        <w:spacing w:before="8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เร</w:t>
      </w:r>
      <w:r>
        <w:rPr>
          <w:w w:val="100"/>
        </w:rPr>
        <w:t>็ว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/>
        <w:t>กระบวนการจัดการเรียนรู</w:t>
      </w:r>
    </w:p>
    <w:p>
      <w:pPr>
        <w:pStyle w:val="BodyText"/>
        <w:tabs>
          <w:tab w:pos="7840" w:val="left" w:leader="none"/>
        </w:tabs>
        <w:spacing w:line="276" w:lineRule="auto"/>
        <w:ind w:left="115" w:right="122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ท</w:t>
      </w:r>
      <w:r>
        <w:rPr>
          <w:spacing w:val="7"/>
          <w:w w:val="100"/>
        </w:rPr>
        <w:t>นา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w w:val="100"/>
        </w:rPr>
        <w:t>กี</w:t>
      </w:r>
      <w:r>
        <w:rPr>
          <w:spacing w:val="8"/>
          <w:w w:val="100"/>
        </w:rPr>
        <w:t>่</w:t>
      </w:r>
      <w:r>
        <w:rPr>
          <w:spacing w:val="3"/>
          <w:w w:val="100"/>
        </w:rPr>
        <w:t>ย</w:t>
      </w:r>
      <w:r>
        <w:rPr>
          <w:spacing w:val="6"/>
          <w:w w:val="100"/>
        </w:rPr>
        <w:t>ว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บบท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>
          <w:spacing w:val="15"/>
        </w:rPr>
        <w:t> 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w w:val="100"/>
        </w:rPr>
        <w:t>ง</w:t>
      </w:r>
      <w:r>
        <w:rPr>
          <w:spacing w:val="17"/>
        </w:rPr>
        <w:t> </w:t>
      </w:r>
      <w:r>
        <w:rPr>
          <w:spacing w:val="8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ิ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ุก</w:t>
      </w:r>
      <w:r>
        <w:rPr>
          <w:w w:val="100"/>
        </w:rPr>
        <w:t>ก</w:t>
      </w:r>
      <w:r>
        <w:rPr>
          <w:spacing w:val="8"/>
          <w:w w:val="100"/>
        </w:rPr>
        <w:t>อ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6"/>
          <w:w w:val="100"/>
        </w:rPr>
        <w:t>ไ</w:t>
      </w:r>
      <w:r>
        <w:rPr>
          <w:w w:val="100"/>
        </w:rPr>
        <w:t>ม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ab/>
      </w:r>
      <w:r>
        <w:rPr>
          <w:spacing w:val="-2"/>
          <w:w w:val="100"/>
        </w:rPr>
        <w:t>ว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เร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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 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line="276" w:lineRule="auto" w:before="9"/>
        <w:ind w:left="115" w:firstLine="720"/>
      </w:pPr>
      <w:r>
        <w:rPr/>
        <w:t>๒. นักเรียนแตละกลุมชวยกันกําหนดแนวปฏิบัติตนที่ไดจากเนื้อเรื่องในบทเรียนเพื่อนํามาใชใน </w:t>
      </w:r>
      <w:r>
        <w:rPr>
          <w:w w:val="100"/>
        </w:rPr>
        <w:t>ชีวิตประจําวัน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มด</w:t>
      </w:r>
    </w:p>
    <w:p>
      <w:pPr>
        <w:pStyle w:val="BodyText"/>
        <w:spacing w:line="276" w:lineRule="auto" w:before="61"/>
        <w:ind w:left="115" w:right="119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นใดต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ช</w:t>
      </w:r>
      <w:r>
        <w:rPr>
          <w:spacing w:val="5"/>
          <w:w w:val="100"/>
        </w:rPr>
        <w:t>อ</w:t>
      </w:r>
      <w:r>
        <w:rPr>
          <w:w w:val="100"/>
        </w:rPr>
        <w:t>บ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ม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บรรจ</w:t>
      </w:r>
      <w:r>
        <w:rPr>
          <w:w w:val="100"/>
        </w:rPr>
        <w:t>ง </w:t>
      </w:r>
      <w:r>
        <w:rPr/>
        <w:t>เต็มบรรทัด </w:t>
      </w:r>
      <w:r>
        <w:rPr>
          <w:spacing w:val="1"/>
        </w:rPr>
        <w:t>และครึ่งบรรทัด</w:t>
      </w:r>
      <w:r>
        <w:rPr>
          <w:spacing w:val="72"/>
        </w:rPr>
        <w:t> </w:t>
      </w:r>
      <w:r>
        <w:rPr>
          <w:spacing w:val="1"/>
        </w:rPr>
        <w:t>เพื่อใหเกิดความภาคภูมิใจและรวมกันจรรโลงมรดกวัฒนธรรมทางภาษาในเรื่อง </w:t>
      </w:r>
      <w:r>
        <w:rPr/>
        <w:t>ตัวอักษรและตัวเลขไทย</w:t>
      </w:r>
    </w:p>
    <w:p>
      <w:pPr>
        <w:pStyle w:val="Heading1"/>
        <w:spacing w:before="21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3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AngsanaUPC">
    <w:altName w:val="AngsanaUPC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68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2018-05-07T02:51:45Z</dcterms:created>
  <dcterms:modified xsi:type="dcterms:W3CDTF">2018-05-07T02:51:45Z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