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8" w:firstLine="720"/>
        <w:jc w:val="both"/>
      </w:pPr>
      <w:r>
        <w:rPr/>
        <w:t>๑. </w:t>
      </w:r>
      <w:r>
        <w:rPr>
          <w:spacing w:val="6"/>
        </w:rPr>
        <w:t>ครูใชบัตรคําชูใหนักเรียนดูและฝกอานเพื่ออธิบายความหมายของคําวา</w:t>
      </w:r>
      <w:r>
        <w:rPr>
          <w:spacing w:val="82"/>
        </w:rPr>
        <w:t> </w:t>
      </w:r>
      <w:r>
        <w:rPr>
          <w:spacing w:val="3"/>
        </w:rPr>
        <w:t>“แกเคล็ด </w:t>
      </w:r>
      <w:r>
        <w:rPr>
          <w:spacing w:val="10"/>
        </w:rPr>
        <w:t>โฆษก </w:t>
      </w:r>
      <w:r>
        <w:rPr>
          <w:spacing w:val="-1"/>
          <w:w w:val="100"/>
        </w:rPr>
        <w:t>ฉ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-2"/>
          <w:w w:val="100"/>
        </w:rPr>
        <w:t>ว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ฤ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ิพ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>  </w:t>
      </w:r>
      <w:r>
        <w:rPr>
          <w:w w:val="100"/>
        </w:rPr>
        <w:t>พ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มะโ</w:t>
      </w:r>
      <w:r>
        <w:rPr>
          <w:spacing w:val="5"/>
          <w:w w:val="100"/>
        </w:rPr>
        <w:t>ห</w:t>
      </w:r>
      <w:r>
        <w:rPr>
          <w:w w:val="100"/>
        </w:rPr>
        <w:t>ด</w:t>
      </w:r>
      <w:r>
        <w:rPr/>
        <w:t>  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มโ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โ</w:t>
      </w:r>
      <w:r>
        <w:rPr>
          <w:spacing w:val="3"/>
          <w:w w:val="100"/>
        </w:rPr>
        <w:t>ฟ</w:t>
      </w:r>
      <w:r>
        <w:rPr>
          <w:w w:val="100"/>
        </w:rPr>
        <w:t>น</w:t>
      </w:r>
      <w:r>
        <w:rPr/>
        <w:t> </w:t>
      </w:r>
      <w:r>
        <w:rPr>
          <w:spacing w:val="2"/>
          <w:w w:val="100"/>
        </w:rPr>
        <w:t>ฯ</w:t>
      </w:r>
      <w:r>
        <w:rPr>
          <w:spacing w:val="6"/>
          <w:w w:val="100"/>
        </w:rPr>
        <w:t>ลฯ</w:t>
      </w:r>
      <w:r>
        <w:rPr>
          <w:w w:val="100"/>
        </w:rPr>
        <w:t>”</w:t>
      </w:r>
      <w:r>
        <w:rPr/>
        <w:t> 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w w:val="100"/>
        </w:rPr>
        <w:t>ะ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</w:t>
      </w:r>
    </w:p>
    <w:p>
      <w:pPr>
        <w:pStyle w:val="BodyText"/>
        <w:spacing w:line="276" w:lineRule="auto" w:before="10"/>
        <w:ind w:left="115" w:right="110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</w:t>
      </w:r>
      <w:r>
        <w:rPr>
          <w:spacing w:val="7"/>
          <w:w w:val="100"/>
        </w:rPr>
        <w:t>ด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3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 </w:t>
      </w:r>
      <w:r>
        <w:rPr/>
        <w:t>ที่ ๖ บอกความหมาย อธิบายและฝกใชคํา หนา ๑๓๐ – ๑๓๕ จากนั้นนําสงครู ครูเฉลยและตรวจสอบความ </w:t>
      </w:r>
      <w:r>
        <w:rPr>
          <w:w w:val="100"/>
        </w:rPr>
        <w:t>ถูกตองครูเนนใหนักเรียนมีความขยันหมั่นเพียร</w:t>
      </w:r>
      <w:r>
        <w:rPr/>
        <w:t>  </w:t>
      </w:r>
      <w:r>
        <w:rPr>
          <w:w w:val="100"/>
        </w:rPr>
        <w:t>ซื่อสัตย</w:t>
      </w:r>
      <w:r>
        <w:rPr/>
        <w:t>  </w:t>
      </w:r>
      <w:r>
        <w:rPr>
          <w:w w:val="100"/>
        </w:rPr>
        <w:t>และตรงตอเวลา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นักเรียนทําแบบฝกทักษะรายวิชาพื้นฐาน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</w:rPr>
        <w:t>-</w:t>
        <w:tab/>
      </w:r>
      <w:r>
        <w:rPr/>
        <w:t>การอานออกเสียง</w:t>
      </w:r>
    </w:p>
    <w:p>
      <w:pPr>
        <w:pStyle w:val="BodyText"/>
        <w:tabs>
          <w:tab w:pos="1195" w:val="left" w:leader="none"/>
        </w:tabs>
        <w:spacing w:before="14"/>
      </w:pPr>
      <w:r>
        <w:rPr>
          <w:rFonts w:ascii="AngsanaUPC" w:hAnsi="AngsanaUPC" w:cs="AngsanaUPC" w:eastAsia="AngsanaUPC"/>
        </w:rPr>
        <w:t>-</w:t>
        <w:tab/>
      </w:r>
      <w:r>
        <w:rPr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19"/>
      </w:pPr>
      <w:r>
        <w:rPr>
          <w:rFonts w:ascii="AngsanaUPC" w:hAnsi="AngsanaUPC" w:cs="AngsanaUPC" w:eastAsia="AngsanaUPC"/>
        </w:rPr>
        <w:t>-</w:t>
        <w:tab/>
      </w:r>
      <w:r>
        <w:rPr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9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รงเ</w:t>
      </w:r>
      <w:r>
        <w:rPr>
          <w:spacing w:val="3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น</w:t>
      </w:r>
      <w:r>
        <w:rPr>
          <w:w w:val="100"/>
        </w:rPr>
        <w:t>”</w:t>
      </w:r>
      <w:r>
        <w:rPr/>
        <w:t> 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๑๓</w:t>
      </w:r>
      <w:r>
        <w:rPr>
          <w:w w:val="100"/>
        </w:rPr>
        <w:t>๐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๑๓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อกั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/>
        <w:t>ตอบดังนี้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การจัดงานแสดงเพลงพื้นบานจัดขึ้นที่ใด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“</w:t>
      </w:r>
      <w:r>
        <w:rPr>
          <w:w w:val="100"/>
          <w:sz w:val="32"/>
          <w:szCs w:val="32"/>
        </w:rPr>
        <w:t>มะโ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งป</w:t>
      </w:r>
      <w:r>
        <w:rPr>
          <w:spacing w:val="-3"/>
          <w:w w:val="100"/>
          <w:sz w:val="32"/>
          <w:szCs w:val="32"/>
        </w:rPr>
        <w:t>ฏ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ที่มี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อุ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อท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ิม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1"/>
          <w:w w:val="100"/>
        </w:rPr>
        <w:t>เส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</w:rPr>
        <w:t>-</w:t>
        <w:tab/>
      </w:r>
      <w:r>
        <w:rPr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19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22" w:firstLine="720"/>
        <w:jc w:val="both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right="114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ใหนักเรียนแตละกลุมอานในใจเนื้อหาบทเรียน</w:t>
      </w:r>
      <w:r>
        <w:rPr/>
        <w:t> </w:t>
      </w:r>
      <w:r>
        <w:rPr>
          <w:w w:val="100"/>
        </w:rPr>
        <w:t>จากหนังสือภาษาไทยชุด</w:t>
      </w:r>
      <w:r>
        <w:rPr/>
        <w:t> </w:t>
      </w:r>
      <w:r>
        <w:rPr>
          <w:w w:val="100"/>
        </w:rPr>
        <w:t>ภาษาพาที</w:t>
      </w:r>
      <w:r>
        <w:rPr/>
        <w:t> </w:t>
      </w:r>
      <w:r>
        <w:rPr>
          <w:w w:val="100"/>
        </w:rPr>
        <w:t>ชั้นประถมศึกษา </w:t>
      </w:r>
      <w:r>
        <w:rPr/>
        <w:t>ปที่ ๖ บทที่ ๖ “กลอนกานทจากบานไทย” จากหนา ๑๓๐ ถึงหนา ๑๓๕ อีกครั้ง จากนั้นใหแตละกลุมตั้ง </w:t>
      </w:r>
      <w:r>
        <w:rPr>
          <w:w w:val="100"/>
        </w:rPr>
        <w:t>คําถามใหกลุมอื่นตอบ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9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ดใด</w:t>
      </w:r>
      <w:r>
        <w:rPr>
          <w:w w:val="100"/>
          <w:sz w:val="32"/>
          <w:szCs w:val="32"/>
        </w:rPr>
        <w:t>ที่ทํ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ึก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ุญ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ณข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นา</w:t>
      </w:r>
      <w:r>
        <w:rPr>
          <w:w w:val="100"/>
          <w:sz w:val="32"/>
          <w:szCs w:val="32"/>
        </w:rPr>
        <w:t>ที่มี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อ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ูกิ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ทั่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นด</w:t>
      </w:r>
      <w:r>
        <w:rPr>
          <w:w w:val="100"/>
          <w:sz w:val="32"/>
          <w:szCs w:val="32"/>
        </w:rPr>
        <w:t>ิน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ทั่</w:t>
      </w:r>
      <w:r>
        <w:rPr>
          <w:spacing w:val="-2"/>
          <w:w w:val="100"/>
          <w:sz w:val="32"/>
          <w:szCs w:val="32"/>
        </w:rPr>
        <w:t>วไ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ทุก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เพลงขอทานในบทอานแสดงใหเห็นวิถีชีวิตของคนไทยอยางไรบาง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ดใดแ</w:t>
      </w:r>
      <w:r>
        <w:rPr>
          <w:w w:val="100"/>
          <w:sz w:val="32"/>
          <w:szCs w:val="32"/>
        </w:rPr>
        <w:t>ก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น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6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3"/>
        <w:ind w:left="115" w:right="102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4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น”</w:t>
      </w:r>
      <w:r>
        <w:rPr>
          <w:spacing w:val="-16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5"/>
          <w:w w:val="100"/>
        </w:rPr>
        <w:t>ะ</w:t>
      </w:r>
      <w:r>
        <w:rPr>
          <w:spacing w:val="-7"/>
          <w:w w:val="100"/>
        </w:rPr>
        <w:t>ไ</w:t>
      </w:r>
      <w:r>
        <w:rPr>
          <w:spacing w:val="-3"/>
          <w:w w:val="100"/>
        </w:rPr>
        <w:t>ร</w:t>
      </w:r>
      <w:r>
        <w:rPr>
          <w:spacing w:val="-4"/>
          <w:w w:val="100"/>
        </w:rPr>
        <w:t>บ</w:t>
      </w:r>
      <w:r>
        <w:rPr>
          <w:spacing w:val="-98"/>
          <w:w w:val="100"/>
        </w:rPr>
        <w:t>า</w:t>
      </w:r>
      <w:r>
        <w:rPr>
          <w:w w:val="100"/>
        </w:rPr>
        <w:t></w:t>
      </w:r>
      <w:r>
        <w:rPr>
          <w:spacing w:val="21"/>
        </w:rPr>
        <w:t> </w:t>
      </w:r>
      <w:r>
        <w:rPr>
          <w:w w:val="100"/>
        </w:rPr>
        <w:t>ง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356" w:lineRule="exact" w:before="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</w:t>
      </w:r>
    </w:p>
    <w:p>
      <w:pPr>
        <w:pStyle w:val="BodyText"/>
        <w:tabs>
          <w:tab w:pos="807" w:val="left" w:leader="none"/>
        </w:tabs>
        <w:ind w:left="115"/>
      </w:pP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6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556" w:lineRule="auto"/>
        <w:ind w:left="115" w:right="-16"/>
      </w:pPr>
      <w:r>
        <w:rPr>
          <w:w w:val="100"/>
        </w:rPr>
        <w:t>อีกครั้ง </w:t>
      </w:r>
      <w:r>
        <w:rPr>
          <w:w w:val="90"/>
        </w:rPr>
        <w:t>หรือไม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10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BodyText"/>
        <w:spacing w:before="0"/>
        <w:ind w:left="10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spacing w:val="5"/>
          <w:w w:val="100"/>
        </w:rPr>
        <w:t>จบ</w:t>
      </w:r>
      <w:r>
        <w:rPr>
          <w:spacing w:val="5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w w:val="100"/>
        </w:rPr>
        <w:t>ม</w:t>
      </w:r>
      <w:r>
        <w:rPr>
          <w:spacing w:val="12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w w:val="100"/>
        </w:rPr>
        <w:t>า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92" w:space="40"/>
            <w:col w:w="8848"/>
          </w:cols>
        </w:sectPr>
      </w:pPr>
    </w:p>
    <w:p>
      <w:pPr>
        <w:pStyle w:val="BodyText"/>
        <w:spacing w:line="359" w:lineRule="exact" w:before="0"/>
        <w:ind w:left="115"/>
      </w:pP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บทนําของเพลงพวงมาลัยเรียกวาอะไร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เพลงพวงมาลัยวรรคแรกมักขึ้นตนอยางไร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เพลงพวงมาลัยเกิดขึ้นที่จังหวัดใด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เพลงพื้นบานภาคเหนือ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มีเพลงอะไรบาง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เพลงพื้นบานภาคตะวันออกเฉียงเหนือ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มีเพลงอะไรบาง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เพลงพื้นบานภาคใต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มีเพลงอะไรบาง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เพลงพื้นบานภาคกลาง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มีเพลงอะไรบาง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ะมี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ิ่น</w:t>
      </w:r>
    </w:p>
    <w:p>
      <w:pPr>
        <w:pStyle w:val="BodyText"/>
        <w:tabs>
          <w:tab w:pos="5658" w:val="left" w:leader="none"/>
        </w:tabs>
        <w:spacing w:line="280" w:lineRule="auto"/>
        <w:ind w:left="115" w:right="109" w:firstLine="720"/>
      </w:pPr>
      <w:r>
        <w:rPr/>
        <w:t>๔.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BodyText"/>
        <w:tabs>
          <w:tab w:pos="3538" w:val="left" w:leader="none"/>
        </w:tabs>
        <w:spacing w:line="276" w:lineRule="auto" w:before="0"/>
        <w:ind w:left="115" w:right="112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ab/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แผนซีดีเพลงพื้นบาน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ระโย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ะข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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โ</w:t>
      </w:r>
      <w:r>
        <w:rPr>
          <w:b/>
          <w:bCs/>
          <w:spacing w:val="-2"/>
          <w:w w:val="100"/>
          <w:sz w:val="32"/>
          <w:szCs w:val="32"/>
        </w:rPr>
        <w:t>วห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โ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ื</w:t>
      </w:r>
      <w:r>
        <w:rPr>
          <w:w w:val="100"/>
        </w:rPr>
        <w:t>อ</w:t>
      </w:r>
      <w:r>
        <w:rPr>
          <w:spacing w:val="11"/>
        </w:rPr>
        <w:t> 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spacing w:val="8"/>
          <w:w w:val="100"/>
        </w:rPr>
        <w:t>ย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ิก</w:t>
      </w:r>
      <w:r>
        <w:rPr>
          <w:spacing w:val="7"/>
          <w:w w:val="100"/>
        </w:rPr>
        <w:t>แ</w:t>
      </w:r>
      <w:r>
        <w:rPr>
          <w:spacing w:val="8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10"/>
          <w:w w:val="100"/>
        </w:rPr>
        <w:t>ง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แ</w:t>
      </w:r>
      <w:r>
        <w:rPr>
          <w:spacing w:val="2"/>
          <w:w w:val="100"/>
        </w:rPr>
        <w:t>ต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อก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ค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23"/>
        </w:rPr>
        <w:t> </w:t>
      </w:r>
      <w:r>
        <w:rPr>
          <w:spacing w:val="8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8"/>
          <w:w w:val="100"/>
        </w:rPr>
        <w:t>ย</w:t>
      </w:r>
      <w:r>
        <w:rPr>
          <w:w w:val="100"/>
        </w:rPr>
        <w:t>ม</w:t>
      </w:r>
      <w:r>
        <w:rPr>
          <w:spacing w:val="8"/>
          <w:w w:val="100"/>
        </w:rPr>
        <w:t>ีก</w:t>
      </w:r>
      <w:r>
        <w:rPr>
          <w:spacing w:val="7"/>
          <w:w w:val="100"/>
        </w:rPr>
        <w:t>า</w:t>
      </w:r>
      <w:r>
        <w:rPr>
          <w:w w:val="100"/>
        </w:rPr>
        <w:t>ร </w:t>
      </w:r>
      <w:r>
        <w:rPr>
          <w:spacing w:val="0"/>
          <w:w w:val="100"/>
        </w:rPr>
        <w:t>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บหร</w:t>
      </w:r>
      <w:r>
        <w:rPr>
          <w:w w:val="100"/>
        </w:rPr>
        <w:t>ือ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w w:val="100"/>
        </w:rPr>
        <w:t>ท</w:t>
      </w:r>
      <w:r>
        <w:rPr>
          <w:spacing w:val="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11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70"/>
      </w:pPr>
      <w:r>
        <w:rPr>
          <w:rFonts w:ascii="AngsanaUPC" w:hAnsi="AngsanaUPC" w:cs="AngsanaUPC" w:eastAsia="AngsanaUPC"/>
        </w:rPr>
        <w:t>-</w:t>
        <w:tab/>
      </w:r>
      <w:r>
        <w:rPr/>
        <w:t>ความหมายของประโยคและขอความที่เปนโวหาร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าแถ</w:t>
      </w:r>
      <w:r>
        <w:rPr>
          <w:spacing w:val="10"/>
          <w:w w:val="100"/>
        </w:rPr>
        <w:t>บป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3"/>
          <w:w w:val="100"/>
        </w:rPr>
        <w:t>โ</w:t>
      </w:r>
      <w:r>
        <w:rPr>
          <w:spacing w:val="8"/>
          <w:w w:val="100"/>
        </w:rPr>
        <w:t>ย</w:t>
      </w:r>
      <w:r>
        <w:rPr>
          <w:spacing w:val="6"/>
          <w:w w:val="100"/>
        </w:rPr>
        <w:t>ค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ม</w:t>
      </w:r>
      <w:r>
        <w:rPr>
          <w:spacing w:val="8"/>
          <w:w w:val="100"/>
        </w:rPr>
        <w:t>ีโ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0"/>
          <w:w w:val="100"/>
        </w:rPr>
        <w:t>ป</w:t>
      </w:r>
      <w:r>
        <w:rPr>
          <w:spacing w:val="15"/>
          <w:w w:val="100"/>
        </w:rPr>
        <w:t>ร</w:t>
      </w:r>
      <w:r>
        <w:rPr>
          <w:spacing w:val="8"/>
          <w:w w:val="100"/>
        </w:rPr>
        <w:t>ะกอ</w:t>
      </w:r>
      <w:r>
        <w:rPr>
          <w:spacing w:val="10"/>
          <w:w w:val="100"/>
        </w:rPr>
        <w:t>บม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น</w:t>
      </w:r>
      <w:r>
        <w:rPr>
          <w:spacing w:val="13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7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2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8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ม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22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2"/>
          <w:w w:val="100"/>
        </w:rPr>
        <w:t>ใ</w:t>
      </w:r>
      <w:r>
        <w:rPr>
          <w:w w:val="100"/>
        </w:rPr>
        <w:t>ห</w:t>
      </w:r>
    </w:p>
    <w:p>
      <w:pPr>
        <w:pStyle w:val="BodyText"/>
        <w:spacing w:before="61"/>
        <w:ind w:left="115"/>
      </w:pPr>
      <w:r>
        <w:rPr>
          <w:w w:val="100"/>
        </w:rPr>
        <w:t>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ใด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มั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ี้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w w:val="100"/>
          <w:sz w:val="32"/>
          <w:szCs w:val="32"/>
        </w:rPr>
        <w:t>พอ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อ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ก็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ุก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นแ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้ํา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นา</w:t>
      </w:r>
      <w:r>
        <w:rPr>
          <w:w w:val="100"/>
          <w:sz w:val="32"/>
          <w:szCs w:val="32"/>
        </w:rPr>
        <w:t>ว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็กๆ</w:t>
      </w:r>
      <w:r>
        <w:rPr>
          <w:spacing w:val="-1"/>
          <w:sz w:val="32"/>
          <w:szCs w:val="32"/>
        </w:rPr>
        <w:t> </w:t>
      </w:r>
      <w:r>
        <w:rPr>
          <w:w w:val="100"/>
          <w:sz w:val="32"/>
          <w:szCs w:val="32"/>
        </w:rPr>
        <w:t>มัก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กม</w:t>
      </w:r>
      <w:r>
        <w:rPr>
          <w:spacing w:val="-1"/>
          <w:w w:val="100"/>
          <w:sz w:val="32"/>
          <w:szCs w:val="32"/>
        </w:rPr>
        <w:t>แด</w:t>
      </w:r>
      <w:r>
        <w:rPr>
          <w:spacing w:val="0"/>
          <w:w w:val="100"/>
          <w:sz w:val="32"/>
          <w:szCs w:val="32"/>
        </w:rPr>
        <w:t>งเป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อยาปลอยใหบานรกเปนรังหนู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คนอะไรใจดําเหมือนอีกา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พอ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ม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ะพ</w:t>
      </w:r>
      <w:r>
        <w:rPr>
          <w:spacing w:val="0"/>
          <w:w w:val="100"/>
          <w:sz w:val="32"/>
          <w:szCs w:val="32"/>
        </w:rPr>
        <w:t>รห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โ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ร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</w:p>
    <w:p>
      <w:pPr>
        <w:pStyle w:val="BodyText"/>
        <w:tabs>
          <w:tab w:pos="749" w:val="left" w:leader="none"/>
        </w:tabs>
        <w:ind w:left="115"/>
      </w:pPr>
      <w:r>
        <w:rPr>
          <w:spacing w:val="-1"/>
          <w:w w:val="100"/>
        </w:rPr>
        <w:t>๑๔</w:t>
      </w:r>
      <w:r>
        <w:rPr>
          <w:w w:val="100"/>
        </w:rPr>
        <w:t>๐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BodyText"/>
        <w:spacing w:line="276" w:lineRule="auto" w:before="61"/>
        <w:ind w:left="115" w:firstLine="720"/>
      </w:pPr>
      <w:r>
        <w:rPr/>
        <w:t>๔. ครูอธิบายสรุปความรูเรื่อง ความหมายของประโยคและขอความที่เปนโวหาร ใหนักเรียนแตละกลุม </w:t>
      </w:r>
      <w:r>
        <w:rPr>
          <w:w w:val="100"/>
        </w:rPr>
        <w:t>แขงขันกันแตงประโยค</w:t>
      </w:r>
      <w:r>
        <w:rPr/>
        <w:t>  </w:t>
      </w:r>
      <w:r>
        <w:rPr>
          <w:w w:val="100"/>
        </w:rPr>
        <w:t>กลุมละ</w:t>
      </w:r>
      <w:r>
        <w:rPr/>
        <w:t> 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และ</w:t>
      </w:r>
      <w:r>
        <w:rPr/>
        <w:t> </w:t>
      </w:r>
      <w:r>
        <w:rPr>
          <w:w w:val="100"/>
        </w:rPr>
        <w:t>รวมกันตัดสินและชมเชยกลุมที่แตงประโยคไดดี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ตัวอยางประโยคที่มีโวหาร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การอานงานเขียนเชิงอธิบาย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/>
        <w:t>การอธิบายสิ่งตางๆ เปนการขยายความหรือชี้แจงรายละเอียดใหเขาใจ ซึ่งอาจอธิบายไดหลายแบบ เชน </w:t>
      </w:r>
      <w:r>
        <w:rPr>
          <w:w w:val="100"/>
        </w:rPr>
        <w:t>ลักษณะ</w:t>
      </w:r>
      <w:r>
        <w:rPr/>
        <w:t>  </w:t>
      </w:r>
      <w:r>
        <w:rPr>
          <w:w w:val="100"/>
        </w:rPr>
        <w:t>ทาทาง</w:t>
      </w:r>
      <w:r>
        <w:rPr/>
        <w:t> </w:t>
      </w:r>
      <w:r>
        <w:rPr>
          <w:w w:val="100"/>
        </w:rPr>
        <w:t>องคประกอบ</w:t>
      </w:r>
      <w:r>
        <w:rPr/>
        <w:t> </w:t>
      </w:r>
      <w:r>
        <w:rPr>
          <w:w w:val="100"/>
        </w:rPr>
        <w:t>กระบวนการ</w:t>
      </w:r>
      <w:r>
        <w:rPr/>
        <w:t> </w:t>
      </w:r>
      <w:r>
        <w:rPr>
          <w:w w:val="100"/>
        </w:rPr>
        <w:t>วิธีใช</w:t>
      </w:r>
      <w:r>
        <w:rPr/>
        <w:t> </w:t>
      </w:r>
      <w:r>
        <w:rPr>
          <w:w w:val="100"/>
        </w:rPr>
        <w:t>วิธีสังเกต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ดังนั้นจึงตองจับใจความใหไดวากลาวถึงอะไร </w:t>
      </w:r>
      <w:r>
        <w:rPr/>
        <w:t>เพื่ออะไร เพราะเหตุใด เมื่อใด อยางไร จึงจะสามารถนําไปใชประโยชนและปฏิบัติตามได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w w:val="100"/>
        </w:rPr>
        <w:t>ท</w:t>
      </w:r>
      <w:r>
        <w:rPr/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๖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ั่ง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บรร</w:t>
      </w:r>
      <w:r>
        <w:rPr>
          <w:spacing w:val="-1"/>
          <w:w w:val="100"/>
        </w:rPr>
        <w:t>ยาย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</w:rPr>
        <w:t>-</w:t>
        <w:tab/>
      </w:r>
      <w:r>
        <w:rPr/>
        <w:t>การอานงานเขียนเชิงอธิบาย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ครูนํางานเขียนเชิงอธิบายมาใหนักเรียนที่อานคลองอานใหเพื่อนฟง</w:t>
      </w:r>
      <w:r>
        <w:rPr/>
        <w:t>  </w:t>
      </w:r>
      <w:r>
        <w:rPr>
          <w:w w:val="100"/>
        </w:rPr>
        <w:t>โดยครูบอกวาเปนลักษณะงาน </w:t>
      </w:r>
      <w:r>
        <w:rPr/>
        <w:t>เขียนเชิงอธิบาย</w:t>
      </w:r>
    </w:p>
    <w:p>
      <w:pPr>
        <w:pStyle w:val="BodyText"/>
        <w:spacing w:line="276" w:lineRule="auto" w:before="8"/>
        <w:ind w:left="115" w:right="107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3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1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1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 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ใ</w:t>
      </w:r>
      <w:r>
        <w:rPr>
          <w:w w:val="100"/>
        </w:rPr>
        <w:t>ด</w:t>
      </w:r>
      <w:r>
        <w:rPr/>
        <w:t>  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ป</w:t>
      </w:r>
      <w:r>
        <w:rPr>
          <w:spacing w:val="-3"/>
          <w:w w:val="100"/>
        </w:rPr>
        <w:t>ฏ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ูย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งง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8"/>
          <w:w w:val="100"/>
        </w:rPr>
        <w:t>ช</w:t>
      </w:r>
      <w:r>
        <w:rPr>
          <w:spacing w:val="3"/>
          <w:w w:val="100"/>
        </w:rPr>
        <w:t>ิ</w:t>
      </w:r>
      <w:r>
        <w:rPr>
          <w:w w:val="100"/>
        </w:rPr>
        <w:t>ง 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before="1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ข</w:t>
      </w:r>
      <w:r>
        <w:rPr>
          <w:w w:val="100"/>
        </w:rPr>
        <w:t>ออ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พ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ณ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-1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1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ตัวอยางงานเขียนเชิงอธิบาย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8" w:right="2423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การเลือกอานสื่อสารสนเทศ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ทอ</w:t>
      </w:r>
      <w:r>
        <w:rPr>
          <w:spacing w:val="2"/>
          <w:w w:val="100"/>
        </w:rPr>
        <w:t>ดใน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ๆ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ที่ทั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w w:val="100"/>
        </w:rPr>
        <w:t>ท</w:t>
      </w:r>
      <w:r>
        <w:rPr>
          <w:spacing w:val="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/>
        <w:t>ป.๖/๘</w:t>
        <w:tab/>
        <w:t>อานหนังสือตามความสนใจ และอธิบายคุณคาที่ไดรับ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tabs>
          <w:tab w:pos="1541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๒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70"/>
      </w:pPr>
      <w:r>
        <w:rPr>
          <w:rFonts w:ascii="AngsanaUPC" w:hAnsi="AngsanaUPC" w:cs="AngsanaUPC" w:eastAsia="AngsanaUPC"/>
        </w:rPr>
        <w:t>-</w:t>
        <w:tab/>
      </w:r>
      <w:r>
        <w:rPr/>
        <w:t>การวิเคราะหคุณคาของวรรณคดี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</w:p>
    <w:p>
      <w:pPr>
        <w:pStyle w:val="BodyText"/>
        <w:spacing w:line="278" w:lineRule="auto"/>
        <w:ind w:left="115" w:right="108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1"/>
          <w:w w:val="100"/>
        </w:rPr>
        <w:t>ศ</w:t>
      </w:r>
      <w:r>
        <w:rPr>
          <w:w w:val="100"/>
        </w:rPr>
        <w:t>”</w:t>
      </w:r>
      <w:r>
        <w:rPr/>
        <w:t> </w:t>
      </w:r>
      <w:r>
        <w:rPr>
          <w:spacing w:val="-8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ข</w:t>
      </w:r>
      <w:r>
        <w:rPr>
          <w:w w:val="100"/>
        </w:rPr>
        <w:t>อง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1"/>
          <w:w w:val="100"/>
        </w:rPr>
        <w:t>ต</w:t>
      </w:r>
      <w:r>
        <w:rPr>
          <w:w w:val="100"/>
        </w:rPr>
        <w:t>ีพิมพ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อีก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ไ</w:t>
      </w:r>
      <w:r>
        <w:rPr>
          <w:w w:val="100"/>
        </w:rPr>
        <w:t>ม </w:t>
      </w:r>
      <w:r>
        <w:rPr>
          <w:spacing w:val="-1"/>
          <w:w w:val="100"/>
        </w:rPr>
        <w:t>ต</w:t>
      </w:r>
      <w:r>
        <w:rPr>
          <w:w w:val="100"/>
        </w:rPr>
        <w:t>ีพิมพ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ใหนักเรียนแลกเปลี่ยนเรียนรูกันภายในกลุม</w:t>
      </w:r>
      <w:r>
        <w:rPr/>
        <w:t>  </w:t>
      </w:r>
      <w:r>
        <w:rPr>
          <w:w w:val="100"/>
        </w:rPr>
        <w:t>สงตัวแทนมาเสนอผลการคนควาหนาชั้นเรียน</w:t>
      </w:r>
      <w:r>
        <w:rPr/>
        <w:t> </w:t>
      </w:r>
      <w:r>
        <w:rPr>
          <w:w w:val="100"/>
        </w:rPr>
        <w:t>พรอม </w:t>
      </w:r>
      <w:r>
        <w:rPr/>
        <w:t>คัดลอกสาระนั้นประกอบการรายงาน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ือกอ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56" w:after="0"/>
        <w:ind w:left="1911" w:right="113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ทศ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ื่อที่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อมูล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ท็</w:t>
      </w:r>
      <w:r>
        <w:rPr>
          <w:spacing w:val="0"/>
          <w:w w:val="100"/>
          <w:sz w:val="32"/>
          <w:szCs w:val="32"/>
        </w:rPr>
        <w:t>จจร</w:t>
      </w:r>
      <w:r>
        <w:rPr>
          <w:w w:val="100"/>
          <w:sz w:val="32"/>
          <w:szCs w:val="32"/>
        </w:rPr>
        <w:t>ิง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3"/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ๆ</w:t>
      </w:r>
      <w:r>
        <w:rPr>
          <w:spacing w:val="10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ึ</w:t>
      </w:r>
      <w:r>
        <w:rPr>
          <w:spacing w:val="3"/>
          <w:w w:val="100"/>
          <w:sz w:val="32"/>
          <w:szCs w:val="32"/>
        </w:rPr>
        <w:t>่</w:t>
      </w:r>
      <w:r>
        <w:rPr>
          <w:w w:val="100"/>
          <w:sz w:val="32"/>
          <w:szCs w:val="32"/>
        </w:rPr>
        <w:t>ง </w:t>
      </w:r>
      <w:r>
        <w:rPr>
          <w:sz w:val="32"/>
          <w:szCs w:val="32"/>
        </w:rPr>
        <w:t>ไดรวบรวมไว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และถายทอดเปนรูปแบบตางๆ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  <w:tab w:pos="5533" w:val="left" w:leader="none"/>
        </w:tabs>
        <w:spacing w:line="240" w:lineRule="auto" w:before="8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ทศ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น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๒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z w:val="32"/>
          <w:szCs w:val="32"/>
        </w:rPr>
        <w:tab/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pacing w:val="-1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ีพิมพ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ีพิมพ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๓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spacing w:line="276" w:lineRule="auto" w:before="56"/>
        <w:ind w:left="836" w:right="6198" w:firstLine="720"/>
        <w:jc w:val="left"/>
        <w:rPr>
          <w:b/>
          <w:bCs/>
          <w:sz w:val="32"/>
          <w:szCs w:val="32"/>
        </w:rPr>
      </w:pPr>
      <w:r>
        <w:rPr>
          <w:w w:val="100"/>
          <w:sz w:val="32"/>
          <w:szCs w:val="32"/>
        </w:rPr>
        <w:t>-</w:t>
      </w:r>
      <w:r>
        <w:rPr>
          <w:sz w:val="32"/>
          <w:szCs w:val="32"/>
        </w:rPr>
        <w:t>   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บบ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ัด </w:t>
      </w:r>
      <w:r>
        <w:rPr>
          <w:sz w:val="32"/>
          <w:szCs w:val="32"/>
        </w:rPr>
        <w:t>๒)</w:t>
      </w:r>
      <w:r>
        <w:rPr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เครื่องมือประเมิน</w:t>
      </w:r>
    </w:p>
    <w:p>
      <w:pPr>
        <w:pStyle w:val="BodyText"/>
        <w:spacing w:before="8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8" w:right="2423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๙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ครื้นเครงเพลงพื้นบาน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เพลงพื้นบาน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17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บรร</w:t>
      </w:r>
      <w:r>
        <w:rPr>
          <w:w w:val="100"/>
        </w:rPr>
        <w:t>พ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-2"/>
          <w:w w:val="100"/>
        </w:rPr>
        <w:t>ษข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ะทอ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ิ่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/>
        <w:t> </w:t>
      </w:r>
      <w:r>
        <w:rPr>
          <w:spacing w:val="-33"/>
        </w:rPr>
        <w:t> </w:t>
      </w:r>
      <w:r>
        <w:rPr>
          <w:w w:val="100"/>
        </w:rPr>
        <w:t>มีก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w w:val="100"/>
        </w:rPr>
        <w:t>กัน ม</w:t>
      </w:r>
      <w:r>
        <w:rPr>
          <w:spacing w:val="-1"/>
          <w:w w:val="100"/>
        </w:rPr>
        <w:t>านา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ิ่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/>
        <w:t>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/>
        <w:t>ป.๖/๑</w:t>
        <w:tab/>
        <w:t>แสดงความคิดเห็นจากวรรณคดีหรือวรรณกรรมที่อาน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</w:rPr>
        <w:t>-</w:t>
        <w:tab/>
      </w:r>
      <w:r>
        <w:rPr/>
        <w:t>ความหมายของเพลงพื้นบาน</w:t>
      </w:r>
    </w:p>
    <w:p>
      <w:pPr>
        <w:pStyle w:val="BodyText"/>
        <w:tabs>
          <w:tab w:pos="1195" w:val="left" w:leader="none"/>
        </w:tabs>
        <w:spacing w:before="14"/>
      </w:pPr>
      <w:r>
        <w:rPr>
          <w:rFonts w:ascii="AngsanaUPC" w:hAnsi="AngsanaUPC" w:cs="AngsanaUPC" w:eastAsia="AngsanaUPC"/>
        </w:rPr>
        <w:t>-</w:t>
        <w:tab/>
      </w:r>
      <w:r>
        <w:rPr/>
        <w:t>การเลนเพลงพื้นบาน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</w:p>
    <w:p>
      <w:pPr>
        <w:pStyle w:val="BodyText"/>
        <w:spacing w:line="278" w:lineRule="auto"/>
        <w:ind w:left="115" w:right="108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านตา</w:t>
      </w:r>
      <w:r>
        <w:rPr>
          <w:w w:val="100"/>
        </w:rPr>
        <w:t>มที่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ูมอ</w:t>
      </w:r>
      <w:r>
        <w:rPr>
          <w:spacing w:val="0"/>
          <w:w w:val="100"/>
        </w:rPr>
        <w:t>บห</w:t>
      </w:r>
      <w:r>
        <w:rPr>
          <w:w w:val="100"/>
        </w:rPr>
        <w:t>ม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ซ</w:t>
      </w:r>
      <w:r>
        <w:rPr>
          <w:w w:val="100"/>
        </w:rPr>
        <w:t></w:t>
      </w:r>
      <w:r>
        <w:rPr>
          <w:spacing w:val="5"/>
          <w:w w:val="100"/>
        </w:rPr>
        <w:t>อมม</w:t>
      </w:r>
      <w:r>
        <w:rPr>
          <w:w w:val="100"/>
        </w:rPr>
        <w:t>า</w:t>
      </w:r>
      <w:r>
        <w:rPr/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w w:val="100"/>
        </w:rPr>
        <w:t>า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spacing w:val="-1"/>
          <w:w w:val="100"/>
        </w:rPr>
        <w:t>นา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ทุกก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/>
        <w:t> </w:t>
      </w:r>
      <w:r>
        <w:rPr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</w:t>
      </w:r>
      <w:r>
        <w:rPr>
          <w:spacing w:val="1"/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w w:val="100"/>
        </w:rPr>
        <w:t>ง </w:t>
      </w:r>
      <w:r>
        <w:rPr/>
        <w:t>ไดดีที่สุด</w:t>
      </w:r>
      <w:r>
        <w:rPr>
          <w:spacing w:val="63"/>
        </w:rPr>
        <w:t> </w:t>
      </w:r>
      <w:r>
        <w:rPr/>
        <w:t>รวมกันชมเชย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มือง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8" w:lineRule="auto"/>
        <w:ind w:left="1757" w:right="110" w:hanging="567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มือง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ด</w:t>
      </w:r>
      <w:r>
        <w:rPr>
          <w:w w:val="100"/>
        </w:rPr>
        <w:t>ูก</w:t>
      </w:r>
      <w:r>
        <w:rPr>
          <w:spacing w:val="-1"/>
          <w:w w:val="100"/>
        </w:rPr>
        <w:t>า</w:t>
      </w:r>
      <w:r>
        <w:rPr>
          <w:spacing w:val="6"/>
          <w:w w:val="100"/>
        </w:rPr>
        <w:t>ล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2"/>
          <w:w w:val="100"/>
        </w:rPr>
        <w:t>ในแ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ท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w w:val="100"/>
        </w:rPr>
        <w:t>น </w:t>
      </w:r>
      <w:r>
        <w:rPr>
          <w:spacing w:val="1"/>
        </w:rPr>
        <w:t>เปรียบเสมือนเปนมรดกที่ชาวบานในทองถิ่นนั้นๆ</w:t>
      </w:r>
      <w:r>
        <w:rPr>
          <w:spacing w:val="72"/>
        </w:rPr>
        <w:t> </w:t>
      </w:r>
      <w:r>
        <w:rPr>
          <w:spacing w:val="1"/>
        </w:rPr>
        <w:t>สั่งสม</w:t>
      </w:r>
      <w:r>
        <w:rPr>
          <w:spacing w:val="72"/>
        </w:rPr>
        <w:t> </w:t>
      </w:r>
      <w:r>
        <w:rPr>
          <w:spacing w:val="2"/>
        </w:rPr>
        <w:t>สืบทอด และพัฒนาเพื่อความ 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w w:val="100"/>
        </w:rPr>
        <w:t>อม</w:t>
      </w:r>
      <w:r>
        <w:rPr/>
        <w:t> 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tabs>
          <w:tab w:pos="1757" w:val="left" w:leader="none"/>
        </w:tabs>
        <w:spacing w:line="361" w:lineRule="exact" w:before="0"/>
        <w:ind w:left="1191"/>
      </w:pPr>
      <w:r>
        <w:rPr>
          <w:spacing w:val="-1"/>
          <w:w w:val="100"/>
        </w:rPr>
        <w:t>๓</w:t>
      </w:r>
      <w:r>
        <w:rPr>
          <w:w w:val="100"/>
        </w:rPr>
        <w:t>.๒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มือง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มือง</w:t>
      </w:r>
    </w:p>
    <w:p>
      <w:pPr>
        <w:pStyle w:val="BodyText"/>
        <w:tabs>
          <w:tab w:pos="1757" w:val="left" w:leader="none"/>
        </w:tabs>
        <w:spacing w:before="61"/>
        <w:ind w:left="1191"/>
      </w:pPr>
      <w:r>
        <w:rPr>
          <w:spacing w:val="-1"/>
          <w:w w:val="100"/>
        </w:rPr>
        <w:t>๓</w:t>
      </w:r>
      <w:r>
        <w:rPr>
          <w:w w:val="100"/>
        </w:rPr>
        <w:t>.๓</w:t>
      </w:r>
      <w:r>
        <w:rPr/>
        <w:tab/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มือง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4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56" w:after="0"/>
        <w:ind w:left="1191" w:right="0" w:firstLine="1051"/>
        <w:jc w:val="left"/>
        <w:rPr>
          <w:sz w:val="32"/>
          <w:szCs w:val="32"/>
        </w:rPr>
      </w:pP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ือ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อ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วธ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อม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น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56" w:after="0"/>
        <w:ind w:left="1191" w:right="0" w:firstLine="1051"/>
        <w:jc w:val="left"/>
        <w:rPr>
          <w:sz w:val="32"/>
          <w:szCs w:val="32"/>
        </w:rPr>
      </w:pP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ฉ</w:t>
      </w:r>
      <w:r>
        <w:rPr>
          <w:w w:val="100"/>
          <w:sz w:val="32"/>
          <w:szCs w:val="32"/>
        </w:rPr>
        <w:t>อย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งเร</w:t>
      </w:r>
      <w:r>
        <w:rPr>
          <w:w w:val="100"/>
          <w:sz w:val="32"/>
          <w:szCs w:val="32"/>
        </w:rPr>
        <w:t>ือ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ว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น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61" w:after="0"/>
        <w:ind w:left="1191" w:right="0" w:firstLine="1051"/>
        <w:jc w:val="left"/>
        <w:rPr>
          <w:sz w:val="32"/>
          <w:szCs w:val="32"/>
        </w:rPr>
      </w:pP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อี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มอ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ํา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น</w:t>
      </w:r>
      <w:r>
        <w:rPr>
          <w:spacing w:val="-3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ช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น</w:t>
      </w:r>
    </w:p>
    <w:p>
      <w:pPr>
        <w:pStyle w:val="ListParagraph"/>
        <w:numPr>
          <w:ilvl w:val="1"/>
          <w:numId w:val="1"/>
        </w:numPr>
        <w:tabs>
          <w:tab w:pos="1757" w:val="left" w:leader="none"/>
          <w:tab w:pos="2603" w:val="left" w:leader="none"/>
        </w:tabs>
        <w:spacing w:line="276" w:lineRule="auto" w:before="56" w:after="0"/>
        <w:ind w:left="1191" w:right="1807" w:firstLine="1051"/>
        <w:jc w:val="left"/>
        <w:rPr>
          <w:sz w:val="32"/>
          <w:szCs w:val="32"/>
        </w:rPr>
      </w:pP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ใต</w:t>
      </w:r>
      <w:r>
        <w:rPr>
          <w:w w:val="100"/>
          <w:sz w:val="32"/>
          <w:szCs w:val="32"/>
        </w:rPr>
        <w:t>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กฮู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ุง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า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อก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น </w:t>
      </w:r>
      <w:r>
        <w:rPr>
          <w:spacing w:val="-1"/>
          <w:w w:val="100"/>
          <w:sz w:val="32"/>
          <w:szCs w:val="32"/>
        </w:rPr>
        <w:t>๓</w:t>
      </w:r>
      <w:r>
        <w:rPr>
          <w:w w:val="100"/>
          <w:sz w:val="32"/>
          <w:szCs w:val="32"/>
        </w:rPr>
        <w:t>.๔</w:t>
      </w:r>
      <w:r>
        <w:rPr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มือง</w:t>
      </w:r>
      <w:r>
        <w:rPr>
          <w:spacing w:val="-1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น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8" w:after="0"/>
        <w:ind w:left="1191" w:right="0" w:firstLine="1051"/>
        <w:jc w:val="left"/>
        <w:rPr>
          <w:sz w:val="32"/>
          <w:szCs w:val="32"/>
        </w:rPr>
      </w:pPr>
      <w:r>
        <w:rPr>
          <w:sz w:val="32"/>
          <w:szCs w:val="32"/>
        </w:rPr>
        <w:t>ใชสํานวนภาษาเรียบงาย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56" w:after="0"/>
        <w:ind w:left="1191" w:right="0" w:firstLine="1051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56" w:after="0"/>
        <w:ind w:left="1191" w:right="0" w:firstLine="1051"/>
        <w:jc w:val="left"/>
        <w:rPr>
          <w:sz w:val="32"/>
          <w:szCs w:val="32"/>
        </w:rPr>
      </w:pPr>
      <w:r>
        <w:rPr>
          <w:sz w:val="32"/>
          <w:szCs w:val="32"/>
        </w:rPr>
        <w:t>สอดแทรกวิถีชีวิตชาวบาน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61" w:after="0"/>
        <w:ind w:left="1191" w:right="0" w:firstLine="1051"/>
        <w:jc w:val="left"/>
        <w:rPr>
          <w:sz w:val="32"/>
          <w:szCs w:val="32"/>
        </w:rPr>
      </w:pPr>
      <w:r>
        <w:rPr>
          <w:sz w:val="32"/>
          <w:szCs w:val="32"/>
        </w:rPr>
        <w:t>ไมมีรูปแบบการประพันธที่แนนอน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56" w:after="0"/>
        <w:ind w:left="1191" w:right="0" w:firstLine="1051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มมี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ดนต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ีม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2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ญมี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ะกอ</w:t>
      </w:r>
      <w:r>
        <w:rPr>
          <w:spacing w:val="0"/>
          <w:w w:val="100"/>
          <w:sz w:val="32"/>
          <w:szCs w:val="32"/>
        </w:rPr>
        <w:t>บจ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งห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ะ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56" w:after="0"/>
        <w:ind w:left="1191" w:right="0" w:firstLine="1051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ายแ</w:t>
      </w:r>
      <w:r>
        <w:rPr>
          <w:spacing w:val="0"/>
          <w:w w:val="100"/>
          <w:sz w:val="32"/>
          <w:szCs w:val="32"/>
        </w:rPr>
        <w:t>บบ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านแต</w:t>
      </w:r>
      <w:r>
        <w:rPr>
          <w:w w:val="100"/>
          <w:sz w:val="32"/>
          <w:szCs w:val="32"/>
        </w:rPr>
        <w:t>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ิ่น</w:t>
      </w:r>
    </w:p>
    <w:p>
      <w:pPr>
        <w:pStyle w:val="BodyText"/>
        <w:spacing w:line="276" w:lineRule="auto" w:before="61"/>
        <w:ind w:left="1757" w:right="110" w:hanging="567"/>
        <w:jc w:val="both"/>
      </w:pPr>
      <w:r>
        <w:rPr/>
        <w:t>๓.๕ เพลงพื้นเมือง เปนวรรณกรรมปากเปลา หรือวรรณกรรมมุขปาฐะ ซึ่งเปนวัฒนธรรม </w:t>
      </w:r>
      <w:r>
        <w:rPr>
          <w:w w:val="100"/>
        </w:rPr>
        <w:t>ทางดานความบันเทิงของชาวบานในทองถิ่น</w:t>
      </w:r>
    </w:p>
    <w:p>
      <w:pPr>
        <w:pStyle w:val="BodyText"/>
        <w:tabs>
          <w:tab w:pos="1603" w:val="left" w:leader="none"/>
        </w:tabs>
        <w:spacing w:line="280" w:lineRule="auto" w:before="3"/>
        <w:ind w:left="115" w:right="114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๓</w:t>
      </w:r>
      <w:r>
        <w:rPr/>
        <w:tab/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5"/>
        <w:ind w:left="0"/>
        <w:rPr>
          <w:sz w:val="36"/>
        </w:rPr>
      </w:pPr>
    </w:p>
    <w:p>
      <w:pPr>
        <w:pStyle w:val="Heading1"/>
        <w:spacing w:before="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  <w:spacing w:before="0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AngsanaUPC">
    <w:altName w:val="AngsanaUPC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"/>
      <w:lvlJc w:val="left"/>
      <w:pPr>
        <w:ind w:left="1191" w:hanging="360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77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2018-05-07T02:52:02Z</dcterms:created>
  <dcterms:modified xsi:type="dcterms:W3CDTF">2018-05-07T02:52:02Z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