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B6" w:rsidRPr="00ED62A0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62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สรุปกิจกรรมการทดลอง </w:t>
      </w:r>
      <w:r w:rsidRPr="00ED62A0">
        <w:rPr>
          <w:rFonts w:ascii="TH SarabunIT๙" w:hAnsi="TH SarabunIT๙" w:cs="TH SarabunIT๙"/>
          <w:b/>
          <w:bCs/>
          <w:sz w:val="36"/>
          <w:szCs w:val="36"/>
        </w:rPr>
        <w:t xml:space="preserve">20 </w:t>
      </w:r>
      <w:r w:rsidRPr="00ED62A0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</w:t>
      </w:r>
    </w:p>
    <w:p w:rsidR="005A1DB6" w:rsidRPr="00ED62A0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D62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Pr="00ED62A0">
        <w:rPr>
          <w:rFonts w:ascii="TH SarabunIT๙" w:hAnsi="TH SarabunIT๙" w:cs="TH SarabunIT๙"/>
          <w:b/>
          <w:bCs/>
          <w:sz w:val="36"/>
          <w:szCs w:val="36"/>
        </w:rPr>
        <w:t>12</w:t>
      </w:r>
      <w:r w:rsidRPr="00ED62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การเผาไหม้</w:t>
      </w:r>
    </w:p>
    <w:p w:rsidR="005A1DB6" w:rsidRPr="00291444" w:rsidRDefault="005A1DB6" w:rsidP="005A1D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91444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</w:t>
      </w:r>
    </w:p>
    <w:p w:rsidR="005A1DB6" w:rsidRDefault="005A1DB6" w:rsidP="005A1DB6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   เด็กบอกว่าแก้วใบไหนที่ทำให้เทียนดับเร็วกว่าได้</w:t>
      </w:r>
    </w:p>
    <w:p w:rsidR="005A1DB6" w:rsidRDefault="005A1DB6" w:rsidP="005A1DB6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  เด็กวาดภาพการเกิดการเผาไหม้ได้</w:t>
      </w:r>
    </w:p>
    <w:p w:rsidR="005A1DB6" w:rsidRDefault="005A1DB6" w:rsidP="005A1DB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 เด็กนำเสนอการเกิดการเผาไหม้ได้</w:t>
      </w:r>
    </w:p>
    <w:p w:rsidR="005A1DB6" w:rsidRDefault="005A1DB6" w:rsidP="005A1DB6">
      <w:pPr>
        <w:spacing w:after="0"/>
        <w:rPr>
          <w:rFonts w:ascii="TH SarabunPSK" w:hAnsi="TH SarabunPSK" w:cs="TH SarabunPSK"/>
          <w:sz w:val="32"/>
          <w:szCs w:val="32"/>
        </w:rPr>
      </w:pPr>
      <w:r w:rsidRPr="00291444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(สรุปสาระสำคัญที่แสดงว่าเด็กได้ปฏิบัติ และได้พัฒนาด้านต่าง ๆตามผลที่เกิดขึ้นกับเด็ก)</w:t>
      </w:r>
    </w:p>
    <w:p w:rsidR="005A1DB6" w:rsidRPr="004B7E99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 ครูแนะนำอุปกรณ์ในการทดลองแล้วให้นักเรียนเปรียบเทียบแก้ว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ใบที่มีขนาดต่างกันแล้วใช้คำถามในการคาดคะเนว่าแก้วใบใดน่าจะมีความบรรจุมากกว่ากัน</w:t>
      </w:r>
    </w:p>
    <w:p w:rsidR="005A1DB6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 ให้เด็ก ๆ เทน้ำใส่แก้วทั้งสองใบให้เต็มแล้วเทใส่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บีกเกอร์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ปรียบเทียบปริมาณว่าแก้วใบใดบรรจุน้ำได้มากกว่ากันแล้วครูซักถามถ้าเปรียบเทียบน้ำเหมือนอากาศนักเรียนคิดว่าแก้วใบใดบรรจุอากาศได้มากกว่ากัน</w:t>
      </w:r>
    </w:p>
    <w:p w:rsidR="005A1DB6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เด็กตวงน้ำสี 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บีก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 </w:t>
      </w:r>
      <w:r>
        <w:rPr>
          <w:rFonts w:ascii="TH SarabunPSK" w:hAnsi="TH SarabunPSK" w:cs="TH SarabunPSK"/>
          <w:sz w:val="32"/>
          <w:szCs w:val="32"/>
        </w:rPr>
        <w:t>80 cc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เทน้ำสีลงในจาน จุดเทียนถ้วยแล้วว</w:t>
      </w:r>
      <w:r w:rsidR="0012252C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งลงในจาน สังเกต และคาดคะเนว่าถ้าเรานำแก้วทั้งสองใบไปครอบเทียนถ้วยแก้วขนาดใดจะทำให้ไฟดับเร็วกว่ากัน</w:t>
      </w:r>
      <w:r w:rsidR="00C81C18">
        <w:rPr>
          <w:rFonts w:ascii="TH SarabunPSK" w:hAnsi="TH SarabunPSK" w:cs="TH SarabunPSK" w:hint="cs"/>
          <w:sz w:val="32"/>
          <w:szCs w:val="32"/>
          <w:cs/>
        </w:rPr>
        <w:t xml:space="preserve"> บันทึกผล</w:t>
      </w:r>
    </w:p>
    <w:p w:rsidR="005A1DB6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เด็ก ๆทำซ้ำอีกโดยเปลี่ยนแก้วเป็นขนาดใหม่ทั้งสองใบ ทำซ้ำเหมือนข้อ ๓ </w:t>
      </w:r>
    </w:p>
    <w:p w:rsidR="005A1DB6" w:rsidRPr="000E4B27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เด็กนำเสนอผลงานการเกิดการเผาไหม้</w:t>
      </w:r>
    </w:p>
    <w:p w:rsidR="005A1DB6" w:rsidRDefault="005A1DB6" w:rsidP="00C81C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วัสดุอุปกรณ์ที่ใช้ในการทดลอง</w:t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A47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 wp14:anchorId="5C2407AF" wp14:editId="6D47B6EA">
            <wp:simplePos x="0" y="0"/>
            <wp:positionH relativeFrom="margin">
              <wp:posOffset>1261745</wp:posOffset>
            </wp:positionH>
            <wp:positionV relativeFrom="paragraph">
              <wp:posOffset>24765</wp:posOffset>
            </wp:positionV>
            <wp:extent cx="3239770" cy="2429510"/>
            <wp:effectExtent l="95250" t="95250" r="93980" b="104140"/>
            <wp:wrapThrough wrapText="bothSides">
              <wp:wrapPolygon edited="0">
                <wp:start x="-635" y="-847"/>
                <wp:lineTo x="-635" y="22357"/>
                <wp:lineTo x="22100" y="22357"/>
                <wp:lineTo x="22100" y="-847"/>
                <wp:lineTo x="-635" y="-847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ทดลองวิทย์ 58\7การเผาไหม้ เสร็จ\IMG_98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4295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Pr="002E7ED7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ภาพเด็กทำกิจกรรม</w:t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A47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73410FE3" wp14:editId="220B726D">
            <wp:simplePos x="0" y="0"/>
            <wp:positionH relativeFrom="column">
              <wp:posOffset>2590800</wp:posOffset>
            </wp:positionH>
            <wp:positionV relativeFrom="paragraph">
              <wp:posOffset>99695</wp:posOffset>
            </wp:positionV>
            <wp:extent cx="2880000" cy="2160000"/>
            <wp:effectExtent l="95250" t="95250" r="92075" b="8826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ทดลองวิทย์ 58\7การเผาไหม้ เสร็จ\IMG_98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DB6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A47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50B809F0" wp14:editId="3F621EA5">
            <wp:simplePos x="0" y="0"/>
            <wp:positionH relativeFrom="margin">
              <wp:posOffset>190500</wp:posOffset>
            </wp:positionH>
            <wp:positionV relativeFrom="paragraph">
              <wp:posOffset>90805</wp:posOffset>
            </wp:positionV>
            <wp:extent cx="2159635" cy="1619885"/>
            <wp:effectExtent l="95250" t="95250" r="88265" b="9461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ทดลองวิทย์ 58\7การเผาไหม้ เสร็จ\IMG_9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Pr="00BB2730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</w:t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9B6C6F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B6C6F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proofErr w:type="spellStart"/>
      <w:r w:rsidR="009B6C6F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แม๊ก</w:t>
      </w:r>
      <w:proofErr w:type="spellEnd"/>
      <w:r w:rsidR="009B6C6F">
        <w:rPr>
          <w:rFonts w:ascii="TH SarabunIT๙" w:hAnsi="TH SarabunIT๙" w:cs="TH SarabunIT๙" w:hint="cs"/>
          <w:b/>
          <w:bCs/>
          <w:sz w:val="36"/>
          <w:szCs w:val="36"/>
          <w:cs/>
        </w:rPr>
        <w:t>กี้กำลังลุ้นว่าเทียนจะดับไหม เมื่อน้ำไหลเข้าไปในขวดต้นหอมบอกว่าเทียนดับแล้วเพื่อน</w:t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A47">
        <w:rPr>
          <w:rFonts w:cs="Cordia New"/>
          <w:noProof/>
          <w:cs/>
        </w:rPr>
        <w:drawing>
          <wp:anchor distT="0" distB="0" distL="114300" distR="114300" simplePos="0" relativeHeight="251663360" behindDoc="1" locked="0" layoutInCell="1" allowOverlap="1" wp14:anchorId="21506A5A" wp14:editId="250CB29F">
            <wp:simplePos x="0" y="0"/>
            <wp:positionH relativeFrom="margin">
              <wp:posOffset>2828925</wp:posOffset>
            </wp:positionH>
            <wp:positionV relativeFrom="paragraph">
              <wp:posOffset>227330</wp:posOffset>
            </wp:positionV>
            <wp:extent cx="3239770" cy="2429510"/>
            <wp:effectExtent l="95250" t="95250" r="93980" b="10414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ทดลองวิทย์ 58\7การเผาไหม้ เสร็จ\IMG_9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4295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Pr="00A3148A" w:rsidRDefault="005A1DB6" w:rsidP="005A1DB6">
      <w:pPr>
        <w:spacing w:after="0"/>
        <w:rPr>
          <w:rFonts w:ascii="TH SarabunIT๙" w:hAnsi="TH SarabunIT๙" w:cs="TH SarabunIT๙"/>
          <w:b/>
          <w:bCs/>
          <w:color w:val="FF3399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</w:t>
      </w:r>
      <w:r w:rsidRPr="00A3148A">
        <w:rPr>
          <w:rFonts w:ascii="TH SarabunIT๙" w:hAnsi="TH SarabunIT๙" w:cs="TH SarabunIT๙" w:hint="cs"/>
          <w:b/>
          <w:bCs/>
          <w:color w:val="FF3399"/>
          <w:sz w:val="36"/>
          <w:szCs w:val="36"/>
          <w:cs/>
        </w:rPr>
        <w:t>ภาพนำเสนอผลงานเด็ก</w:t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9B6C6F" w:rsidP="005A1DB6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มะหมี่</w:t>
      </w:r>
      <w:r w:rsidR="005A1DB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อธิบายให้เพื่อน ๆฟังว่า </w:t>
      </w:r>
    </w:p>
    <w:p w:rsidR="005A1DB6" w:rsidRDefault="005A1DB6" w:rsidP="005A1DB6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ถ้าเรายกแก้วขึ้นก่อนที่ไฟจะดับ </w:t>
      </w:r>
    </w:p>
    <w:p w:rsidR="005A1DB6" w:rsidRPr="002E7ED7" w:rsidRDefault="005A1DB6" w:rsidP="005A1DB6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ไฟจะติดเหมือนเดิม เพราะมีอากาศ</w:t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F7898" w:rsidRDefault="000F7898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6C6F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6C6F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6C6F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6C6F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6C6F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6C6F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ภาพผลงานที่สำเร็จของเด็ก</w:t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9B6C6F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3DDD">
        <w:rPr>
          <w:noProof/>
        </w:rPr>
        <w:drawing>
          <wp:anchor distT="0" distB="0" distL="114300" distR="114300" simplePos="0" relativeHeight="251665408" behindDoc="1" locked="0" layoutInCell="1" allowOverlap="1" wp14:anchorId="20821226" wp14:editId="38FEFF17">
            <wp:simplePos x="0" y="0"/>
            <wp:positionH relativeFrom="column">
              <wp:posOffset>2783630</wp:posOffset>
            </wp:positionH>
            <wp:positionV relativeFrom="paragraph">
              <wp:posOffset>185211</wp:posOffset>
            </wp:positionV>
            <wp:extent cx="3066654" cy="2299992"/>
            <wp:effectExtent l="97473" t="93027" r="98107" b="98108"/>
            <wp:wrapNone/>
            <wp:docPr id="69" name="รูปภาพ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Scans\Scan_2016021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7659" cy="230074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5C5">
        <w:rPr>
          <w:noProof/>
        </w:rPr>
        <w:drawing>
          <wp:anchor distT="0" distB="0" distL="114300" distR="114300" simplePos="0" relativeHeight="251664384" behindDoc="1" locked="0" layoutInCell="1" allowOverlap="1" wp14:anchorId="65669E25" wp14:editId="2CCDF072">
            <wp:simplePos x="0" y="0"/>
            <wp:positionH relativeFrom="column">
              <wp:posOffset>69850</wp:posOffset>
            </wp:positionH>
            <wp:positionV relativeFrom="paragraph">
              <wp:posOffset>160655</wp:posOffset>
            </wp:positionV>
            <wp:extent cx="3106666" cy="2329775"/>
            <wp:effectExtent l="102870" t="87630" r="101600" b="10160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Scans\Scan_2016021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6666" cy="2329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5A1DB6" w:rsidRDefault="005A1DB6" w:rsidP="005A1DB6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91444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ผลที่เกิดกับเด็ก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(ตามจุดประสงค์ของกิจกรรม พัฒนาความสามารถพื้นฐาน </w:t>
      </w:r>
      <w:r w:rsidRPr="00D2500B">
        <w:rPr>
          <w:rFonts w:ascii="TH SarabunPSK" w:hAnsi="TH SarabunPSK" w:cs="TH SarabunPSK"/>
          <w:sz w:val="32"/>
          <w:szCs w:val="32"/>
          <w:cs/>
        </w:rPr>
        <w:t xml:space="preserve">๔ ด้าน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และพัฒนาการ ๔ ด้าน </w:t>
      </w:r>
    </w:p>
    <w:p w:rsidR="005A1DB6" w:rsidRPr="003F74E3" w:rsidRDefault="005A1DB6" w:rsidP="005A1DB6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3F74E3">
        <w:rPr>
          <w:rFonts w:ascii="TH SarabunPSK" w:hAnsi="TH SarabunPSK" w:cs="TH SarabunPSK" w:hint="cs"/>
          <w:sz w:val="32"/>
          <w:szCs w:val="32"/>
          <w:cs/>
        </w:rPr>
        <w:t xml:space="preserve">ผลที่เกิดขึ้นตามจุดประสงค์ </w:t>
      </w:r>
    </w:p>
    <w:p w:rsidR="005A1DB6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 เด็ก</w:t>
      </w:r>
      <w:r w:rsidR="00A74E11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PSK" w:hAnsi="TH SarabunPSK" w:cs="TH SarabunPSK" w:hint="cs"/>
          <w:sz w:val="32"/>
          <w:szCs w:val="32"/>
          <w:cs/>
        </w:rPr>
        <w:t>บอกได้ว่าควันไฟที่เกิดจากเทียนถ้วยที่อยู่ในแก้วทำให้เทียนดับ ซึ่งสังเกตได้จากการทดลองว่าแก้วใบเล็กทำให้เทียนถ้วยดับเร็วกว่าแก้วใบใหญ่ เพราะอากาศน้อยกว่า</w:t>
      </w:r>
    </w:p>
    <w:p w:rsidR="005A1DB6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3F74E3">
        <w:rPr>
          <w:rFonts w:ascii="TH SarabunPSK" w:hAnsi="TH SarabunPSK" w:cs="TH SarabunPSK" w:hint="cs"/>
          <w:sz w:val="32"/>
          <w:szCs w:val="32"/>
          <w:cs/>
        </w:rPr>
        <w:t xml:space="preserve"> เด็ก</w:t>
      </w:r>
      <w:r w:rsidR="00A74E11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PSK" w:hAnsi="TH SarabunPSK" w:cs="TH SarabunPSK" w:hint="cs"/>
          <w:sz w:val="32"/>
          <w:szCs w:val="32"/>
          <w:cs/>
        </w:rPr>
        <w:t>วาดภาพการเกิดการเผาไหม้ได้</w:t>
      </w:r>
    </w:p>
    <w:p w:rsidR="005A1DB6" w:rsidRPr="003F74E3" w:rsidRDefault="005A1DB6" w:rsidP="005A1DB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 เด็ก</w:t>
      </w:r>
      <w:r w:rsidR="00A74E11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PSK" w:hAnsi="TH SarabunPSK" w:cs="TH SarabunPSK" w:hint="cs"/>
          <w:sz w:val="32"/>
          <w:szCs w:val="32"/>
          <w:cs/>
        </w:rPr>
        <w:t>นำเสนอการเกิดการเผาไหม้ได้โดยใช้แก้วครอบเทียนถ้วยลงไปก่อนที่ไฟจะดับยกแก้วขึ้นไฟก็จะติดเหมือนเดิม เพราะมีอากาศ</w:t>
      </w:r>
    </w:p>
    <w:p w:rsidR="005A1DB6" w:rsidRPr="003F74E3" w:rsidRDefault="005A1DB6" w:rsidP="005A1DB6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3F74E3">
        <w:rPr>
          <w:rFonts w:ascii="TH SarabunPSK" w:hAnsi="TH SarabunPSK" w:cs="TH SarabunPSK" w:hint="cs"/>
          <w:sz w:val="32"/>
          <w:szCs w:val="32"/>
          <w:cs/>
        </w:rPr>
        <w:t>พัฒนาความสามารถพื้นฐาน และพัฒนาการของเด็กปฐมวัย</w:t>
      </w:r>
    </w:p>
    <w:p w:rsidR="005A1DB6" w:rsidRDefault="005A1DB6" w:rsidP="005A1DB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 ด้านการเรียนรู้/ด้านภาษา/สติปัญญา</w:t>
      </w:r>
    </w:p>
    <w:p w:rsidR="005A1DB6" w:rsidRDefault="005A1DB6" w:rsidP="005A1DB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เด็กเกิดทักษะในการคาดคะเน สังเกต  ทักษะการตวง  การเปรียบเทียบ พยายามหาวิธีแก้ปัญหาด้วยตนเอง  สามารถสนทนาโต้ตอบแสดงความคิดเห็น อธิบายสิ่งที่สังเกตเห็นได้</w:t>
      </w:r>
    </w:p>
    <w:p w:rsidR="005A1DB6" w:rsidRDefault="005A1DB6" w:rsidP="005A1DB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 ด้านสังคม</w:t>
      </w:r>
    </w:p>
    <w:p w:rsidR="005A1DB6" w:rsidRDefault="005A1DB6" w:rsidP="005A1DB6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เด็กๆรู้จักช่วยเหลือในการหยิบอุปกรณ์ในการทดลอง  ปฏิบัติตามข้อตกลงร่วมกัน</w:t>
      </w:r>
    </w:p>
    <w:p w:rsidR="005A1DB6" w:rsidRDefault="005A1DB6" w:rsidP="005A1DB6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 ด้านอารมณ์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จิตใจ</w:t>
      </w:r>
    </w:p>
    <w:p w:rsidR="005A1DB6" w:rsidRPr="00F62741" w:rsidRDefault="005A1DB6" w:rsidP="005A1DB6">
      <w:pPr>
        <w:pStyle w:val="a3"/>
        <w:spacing w:after="0"/>
        <w:ind w:firstLine="3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เด็กมีความมั่นใจในตนเอง  มุ่งมั่นในการทำงาน แสดงออกถึงความชื่นชมในผลงานของตนเองและผู้อื่น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A1DB6" w:rsidRDefault="005A1DB6" w:rsidP="005A1DB6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๒.๔ ด้านการเคลื่อนไหว/ร่างกาย</w:t>
      </w:r>
    </w:p>
    <w:p w:rsidR="001D1D51" w:rsidRPr="005A1DB6" w:rsidRDefault="005A1DB6" w:rsidP="005A1DB6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เด็กได้หยิบ จับขวดน้ำ แก้วน้ำ ตวงน้ำ เทน้ำ วาดภาพระบายสี  มีความคล่องแคล่วในการเคลื่อนไหว</w:t>
      </w:r>
    </w:p>
    <w:sectPr w:rsidR="001D1D51" w:rsidRPr="005A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B6"/>
    <w:rsid w:val="000F7898"/>
    <w:rsid w:val="0012252C"/>
    <w:rsid w:val="001D1D51"/>
    <w:rsid w:val="005A1DB6"/>
    <w:rsid w:val="009B6C6F"/>
    <w:rsid w:val="00A74E11"/>
    <w:rsid w:val="00A80540"/>
    <w:rsid w:val="00C81C18"/>
    <w:rsid w:val="00C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910F5-3813-413F-8673-20E829F8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D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C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6CA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7</cp:revision>
  <cp:lastPrinted>2016-04-04T05:13:00Z</cp:lastPrinted>
  <dcterms:created xsi:type="dcterms:W3CDTF">2016-02-18T14:40:00Z</dcterms:created>
  <dcterms:modified xsi:type="dcterms:W3CDTF">2017-02-14T06:53:00Z</dcterms:modified>
</cp:coreProperties>
</file>